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23" w:rsidRDefault="00322623" w:rsidP="00322623">
      <w:pPr>
        <w:spacing w:before="100" w:beforeAutospacing="1" w:after="240"/>
        <w:ind w:left="10206"/>
        <w:jc w:val="center"/>
        <w:rPr>
          <w:sz w:val="28"/>
          <w:szCs w:val="28"/>
        </w:rPr>
      </w:pPr>
    </w:p>
    <w:p w:rsidR="00170CA5" w:rsidRDefault="00322623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CB7592E" wp14:editId="5CDD4D64">
            <wp:extent cx="9159875" cy="66598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9875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:rsidR="00E71C93" w:rsidRPr="0066120B" w:rsidRDefault="00E71C93" w:rsidP="00CA189C">
      <w:pPr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66120B">
        <w:rPr>
          <w:rFonts w:eastAsia="Calibri"/>
          <w:b/>
          <w:color w:val="000000" w:themeColor="text1"/>
          <w:sz w:val="28"/>
          <w:szCs w:val="28"/>
          <w:lang w:eastAsia="en-US"/>
        </w:rPr>
        <w:t>Пояснительная записка</w:t>
      </w:r>
    </w:p>
    <w:p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Программа внеурочной деятельности 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«Читательская грамотность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 (Основы смыслового чтения и работы с текстом)</w:t>
      </w:r>
      <w:r w:rsidR="00170CA5">
        <w:rPr>
          <w:rFonts w:eastAsia="Calibri"/>
          <w:color w:val="000000"/>
          <w:sz w:val="28"/>
          <w:szCs w:val="28"/>
          <w:lang w:eastAsia="en-US"/>
        </w:rPr>
        <w:t xml:space="preserve"> адресована учащимся 5  класса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</w:t>
      </w:r>
      <w:r w:rsidR="00CA18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66120B">
        <w:rPr>
          <w:sz w:val="28"/>
          <w:szCs w:val="28"/>
          <w:lang w:eastAsia="en-US"/>
        </w:rPr>
        <w:t xml:space="preserve">понимаемую сегодня как способность человека максимально быстро адаптироваться </w:t>
      </w:r>
      <w:r w:rsidRPr="0066120B">
        <w:rPr>
          <w:rFonts w:eastAsia="Calibri"/>
          <w:sz w:val="28"/>
          <w:szCs w:val="28"/>
          <w:lang w:eastAsia="en-US"/>
        </w:rPr>
        <w:t>во внешней среде и активно в ней функционировать, реализовывать образовательные и жизненные запросы</w:t>
      </w:r>
      <w:r w:rsidRPr="0066120B">
        <w:rPr>
          <w:sz w:val="28"/>
          <w:szCs w:val="28"/>
          <w:lang w:eastAsia="en-US"/>
        </w:rPr>
        <w:t xml:space="preserve"> в расширяющемся информационном пространстве.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текст,поэтому умение правильно работать с текстом относится куниверсальным, основополагающим и обоснованно является необходимым звеном в программе формирования стратегии смыслового чтения.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66120B">
        <w:rPr>
          <w:sz w:val="28"/>
          <w:szCs w:val="28"/>
        </w:rPr>
        <w:t>познания мира и самого себя в этом мире.</w:t>
      </w:r>
      <w:r w:rsidRPr="0066120B">
        <w:rPr>
          <w:rFonts w:eastAsia="Calibri"/>
          <w:sz w:val="28"/>
          <w:szCs w:val="28"/>
          <w:lang w:eastAsia="en-US"/>
        </w:rPr>
        <w:t>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Основысмыслового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lastRenderedPageBreak/>
        <w:t>Цель программы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формирование и развитие личности ребёнкана основе духовной и интеллектуальной потребностивчтении;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и развитие</w:t>
      </w:r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основ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Задачи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интеллектуальную самостоятельностьучащихся, формировать навыки самоконтроля в процессе освоения способов деятельности;</w:t>
      </w:r>
    </w:p>
    <w:p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66120B">
        <w:rPr>
          <w:sz w:val="28"/>
          <w:szCs w:val="28"/>
        </w:rPr>
        <w:t xml:space="preserve">просмотрового/поискового, ознакомительного, изучающего/углублённого) </w:t>
      </w: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в работе с книгой и текстом как единицей информации; </w:t>
      </w:r>
    </w:p>
    <w:p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66120B">
        <w:rPr>
          <w:b/>
          <w:sz w:val="28"/>
          <w:szCs w:val="28"/>
        </w:rPr>
        <w:t>на основе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углубления базовых знаний по теории текста;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поиска и извлечения информации в тексте;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обработки информации в зависимости от цели её дальнейшего использования; </w:t>
      </w:r>
    </w:p>
    <w:p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организации рефлексивной деятельности после чтения и осмысления текстов.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и режим занятий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</w:t>
      </w:r>
      <w:r w:rsidRPr="0066120B">
        <w:rPr>
          <w:sz w:val="28"/>
          <w:szCs w:val="28"/>
        </w:rPr>
        <w:lastRenderedPageBreak/>
        <w:t>через чтение и письмо, технологии проблемного и развивающего обучения и др.. 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Режим занятий – программа рассчитана на 34 часа в течение учебного года (1 раз в неделю). Возможный вариант – в течение полугодия (2 раза в неделю).Время проведения занятия – 45 мин. 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Результативность освоения программы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Планируемыемероприятия</w:t>
      </w:r>
      <w:r w:rsidRPr="0066120B">
        <w:rPr>
          <w:sz w:val="28"/>
          <w:szCs w:val="28"/>
        </w:rPr>
        <w:t xml:space="preserve">: 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Тематический конкурс чтецов «Осенние страницы» 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«Заседание Учёного совета лексикографов» (защита проекта).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Игра «Аукцион вопросов и ответов».</w:t>
      </w:r>
    </w:p>
    <w:p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Представление 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«Мои достижения»</w:t>
      </w:r>
      <w:r w:rsidRPr="0066120B">
        <w:rPr>
          <w:rFonts w:eastAsiaTheme="minorHAnsi"/>
          <w:sz w:val="28"/>
          <w:szCs w:val="28"/>
          <w:lang w:eastAsia="en-US"/>
        </w:rPr>
        <w:t xml:space="preserve"> (портфолио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-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отчёт или портфолио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достижений).</w:t>
      </w:r>
    </w:p>
    <w:p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:rsidR="00E71C93" w:rsidRPr="0066120B" w:rsidRDefault="00E71C93" w:rsidP="00CA189C">
      <w:pPr>
        <w:ind w:left="720" w:firstLine="696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результаты</w:t>
      </w:r>
      <w:r w:rsidRPr="0066120B">
        <w:rPr>
          <w:sz w:val="28"/>
          <w:szCs w:val="28"/>
        </w:rPr>
        <w:t xml:space="preserve"> освоения программы</w:t>
      </w:r>
    </w:p>
    <w:p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научатся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b/>
          <w:bCs/>
          <w:i/>
          <w:sz w:val="28"/>
          <w:szCs w:val="28"/>
        </w:rPr>
        <w:t>Метапредметные</w:t>
      </w:r>
      <w:r w:rsidRPr="0066120B">
        <w:rPr>
          <w:rFonts w:eastAsia="Calibri"/>
          <w:b/>
          <w:i/>
          <w:sz w:val="28"/>
          <w:szCs w:val="28"/>
          <w:lang w:eastAsia="en-US"/>
        </w:rPr>
        <w:t>результаты:</w:t>
      </w:r>
    </w:p>
    <w:p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lastRenderedPageBreak/>
        <w:t>учащиеся овладеют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работы с книгой;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определять главную тему, общую цель или назначение текста;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находить основные текстовые и внетекстовые компоненты (в несплошных текстах);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выделять термины, обозначающие основные понятия текста.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интерпретацию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объяснять порядок частей, содержащихся в тексте;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сопоставлять и объяснять основные текстовые и внетекстовые компоненты (в несплошных текстах); 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задавать вопросы по содержанию текста и отвечать на них;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прогнозировать содержание текста;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скрытую информацию в тексте;</w:t>
      </w:r>
    </w:p>
    <w:p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преобразование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составлять план к тексту и структурировать текст, используя план;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приводить аргументы/примеры к тезису, содержащемуся в тексте;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66120B">
        <w:rPr>
          <w:b/>
          <w:bCs/>
          <w:i/>
          <w:sz w:val="28"/>
          <w:szCs w:val="28"/>
        </w:rPr>
        <w:t>оценку информации и рефлексию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не только содержание текста, но и его форму.</w:t>
      </w:r>
    </w:p>
    <w:p w:rsidR="00E71C93" w:rsidRPr="0066120B" w:rsidRDefault="00E71C93" w:rsidP="00CA189C">
      <w:pPr>
        <w:jc w:val="both"/>
        <w:rPr>
          <w:b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Предметные результаты:</w:t>
      </w:r>
    </w:p>
    <w:p w:rsidR="00E71C93" w:rsidRPr="0066120B" w:rsidRDefault="00E87672" w:rsidP="00CA189C">
      <w:pPr>
        <w:jc w:val="both"/>
        <w:rPr>
          <w:sz w:val="28"/>
          <w:szCs w:val="28"/>
        </w:rPr>
      </w:pPr>
      <w:r w:rsidRPr="0066120B">
        <w:rPr>
          <w:i/>
          <w:sz w:val="28"/>
          <w:szCs w:val="28"/>
        </w:rPr>
        <w:t>У</w:t>
      </w:r>
      <w:r w:rsidR="00E71C93" w:rsidRPr="0066120B">
        <w:rPr>
          <w:i/>
          <w:sz w:val="28"/>
          <w:szCs w:val="28"/>
        </w:rPr>
        <w:t>чащиесяполучат возможность</w:t>
      </w:r>
    </w:p>
    <w:p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66120B">
        <w:rPr>
          <w:sz w:val="28"/>
          <w:szCs w:val="28"/>
        </w:rPr>
        <w:t xml:space="preserve">учебно-познавательных и учебно-практических задач, в </w:t>
      </w:r>
      <w:r w:rsidRPr="0066120B">
        <w:rPr>
          <w:sz w:val="28"/>
          <w:szCs w:val="28"/>
          <w:lang w:eastAsia="en-US"/>
        </w:rPr>
        <w:t>ситуациях моделирования и проектирования</w:t>
      </w:r>
      <w:r w:rsidRPr="0066120B">
        <w:rPr>
          <w:sz w:val="28"/>
          <w:szCs w:val="28"/>
        </w:rPr>
        <w:t>;</w:t>
      </w:r>
    </w:p>
    <w:p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:rsidR="0034712E" w:rsidRPr="0066120B" w:rsidRDefault="0034712E" w:rsidP="00CA189C">
      <w:pPr>
        <w:ind w:left="720"/>
        <w:jc w:val="both"/>
        <w:rPr>
          <w:b/>
          <w:sz w:val="32"/>
          <w:szCs w:val="28"/>
          <w:u w:val="single"/>
        </w:rPr>
      </w:pPr>
      <w:r w:rsidRPr="0066120B">
        <w:rPr>
          <w:b/>
          <w:sz w:val="32"/>
          <w:szCs w:val="28"/>
          <w:u w:val="single"/>
        </w:rPr>
        <w:t>Учебно-тематический план.</w:t>
      </w:r>
    </w:p>
    <w:p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906"/>
        <w:gridCol w:w="1757"/>
        <w:gridCol w:w="2887"/>
        <w:gridCol w:w="2494"/>
        <w:gridCol w:w="3146"/>
      </w:tblGrid>
      <w:tr w:rsidR="0034712E" w:rsidRPr="0066120B" w:rsidTr="005270BA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№ п/п</w:t>
            </w:r>
          </w:p>
        </w:tc>
        <w:tc>
          <w:tcPr>
            <w:tcW w:w="3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Всего часов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34712E" w:rsidRPr="0066120B" w:rsidTr="005270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Умеем ли мы читать? (Виды чтения)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D0D9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Извлечение нужной информации из текста</w:t>
            </w:r>
            <w:r w:rsidR="00E551C1" w:rsidRPr="0066120B">
              <w:rPr>
                <w:sz w:val="28"/>
                <w:szCs w:val="28"/>
              </w:rPr>
              <w:t>; составление памятки,работа в группах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ставить цель чтения («Знаю – хочу узнать – узнал»)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Освоение стратегий смыслового чтения с применением технологий РКМЧП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и о чём? (Углубление понятия о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Подготовка к конкурсу чтецов по выбранной теме: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 чего начинается текст? (Роль заглавия)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Прогнозирование содержания текста по заглавию, составление плана текста, сопоставление прогноза </w:t>
            </w:r>
            <w:r w:rsidRPr="0066120B">
              <w:rPr>
                <w:sz w:val="28"/>
                <w:szCs w:val="28"/>
              </w:rPr>
              <w:lastRenderedPageBreak/>
              <w:t>с содержанием текста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Зачем нужен эпиграф? (Роль заглавия и эпиграфа)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51C1">
              <w:rPr>
                <w:rFonts w:eastAsia="Calibri"/>
                <w:sz w:val="28"/>
                <w:szCs w:val="28"/>
                <w:lang w:eastAsia="en-US"/>
              </w:rPr>
              <w:t>Выявление понимания роли эпиграфа в книге, тексте.</w:t>
            </w:r>
          </w:p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Внимание к слову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</w:t>
            </w:r>
            <w:r w:rsidR="00E551C1" w:rsidRPr="0066120B">
              <w:rPr>
                <w:sz w:val="28"/>
                <w:szCs w:val="28"/>
              </w:rPr>
              <w:t>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>Тематический конкурс чтецов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конкурсе чтецов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Наши друзья и помощники (Словари и справочники)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словарями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(Элементы учебного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E551C1">
              <w:rPr>
                <w:rFonts w:eastAsia="Calibri"/>
                <w:sz w:val="28"/>
                <w:szCs w:val="28"/>
                <w:lang w:eastAsia="en-US"/>
              </w:rPr>
              <w:t>ешениезадач, выявляющих и формирующих практические умения совершать интеллектуальные действия:</w:t>
            </w:r>
          </w:p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(Маркировка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информации и понимание </w:t>
            </w:r>
            <w:r w:rsidRPr="0066120B">
              <w:rPr>
                <w:sz w:val="28"/>
                <w:szCs w:val="28"/>
              </w:rPr>
              <w:lastRenderedPageBreak/>
              <w:t>прочитанного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 xml:space="preserve">Практикум-диагностика </w:t>
            </w:r>
            <w:r w:rsidRPr="0066120B">
              <w:rPr>
                <w:sz w:val="28"/>
                <w:szCs w:val="28"/>
              </w:rPr>
              <w:t>(Тестовая работа по применению умений работать с информацией и выделять главную мысль)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Выполнение тестовой работы</w:t>
            </w:r>
            <w:r w:rsidRPr="0066120B">
              <w:rPr>
                <w:b/>
                <w:sz w:val="28"/>
                <w:szCs w:val="28"/>
              </w:rPr>
              <w:t xml:space="preserve">, </w:t>
            </w:r>
            <w:r w:rsidRPr="0066120B">
              <w:rPr>
                <w:sz w:val="28"/>
                <w:szCs w:val="28"/>
              </w:rPr>
              <w:t>проверяющей умение работать с информацией по заданным параметрам поиска и нахождения нужной информации,совместная проверка результатов, анализ и рефлексия.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читать несплошной текст?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 обработка информации в несплошных текстах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 нахождение информации в несплошных текстах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построен текст? (Строение текстов разных типов речи)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 xml:space="preserve">Составление </w:t>
            </w:r>
            <w:r w:rsidRPr="0066120B">
              <w:rPr>
                <w:sz w:val="28"/>
                <w:szCs w:val="28"/>
              </w:rPr>
              <w:t>таблицы/опорной схемы/опорного конспекта по теории типов речи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Ролевая игра </w:t>
            </w:r>
            <w:r w:rsidRPr="0066120B">
              <w:rPr>
                <w:b/>
                <w:sz w:val="28"/>
                <w:szCs w:val="28"/>
              </w:rPr>
              <w:t>«Заседание Учёного совета лексикографов»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Ролевая игра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«Сцепления» в тексте (Смысловые связи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Развитие интеллектуальных умений выявлять и определять причинно-следственные связи, устанавливать аналогии </w:t>
            </w:r>
            <w:r w:rsidRPr="0066120B">
              <w:rPr>
                <w:sz w:val="28"/>
                <w:szCs w:val="28"/>
              </w:rPr>
              <w:lastRenderedPageBreak/>
              <w:t>и сравнения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Погружение в текст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Погружение в текст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Изучение приёмов прогнозирования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Диалог с текстом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(«Толстые и тонкие» вопросы)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</w:t>
            </w: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(Выделение главной мысли)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Игра-состязание «Аукцион вопросов и ответов»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командной игре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«между строк» (Скрытая информация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Осмысление информации, осуществляя мыслительные </w:t>
            </w:r>
            <w:r w:rsidRPr="0066120B">
              <w:rPr>
                <w:sz w:val="28"/>
                <w:szCs w:val="28"/>
              </w:rPr>
              <w:lastRenderedPageBreak/>
              <w:t>операции анализа и выделения главной и второстепенной, явной и скрытойинформации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Что помогает понять текст? (План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помогает понять текст (Перекодирование информации: </w:t>
            </w:r>
            <w:r w:rsidRPr="0066120B">
              <w:rPr>
                <w:iCs/>
                <w:sz w:val="28"/>
                <w:szCs w:val="28"/>
              </w:rPr>
              <w:t>пометки, выписки, цитаты</w:t>
            </w:r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перекодирование информации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Когда текст прочитан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предъявление информации: план текста и пересказ)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141"/>
              <w:shd w:val="clear" w:color="auto" w:fill="auto"/>
              <w:tabs>
                <w:tab w:val="left" w:pos="63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20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Когда текст прочитан</w:t>
            </w:r>
            <w:r w:rsidRPr="0066120B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(О</w:t>
            </w:r>
            <w:r w:rsidRPr="0066120B">
              <w:rPr>
                <w:rFonts w:ascii="Times New Roman" w:eastAsia="Calibri" w:hAnsi="Times New Roman" w:cs="Times New Roman"/>
                <w:i w:val="0"/>
                <w:sz w:val="28"/>
                <w:szCs w:val="28"/>
              </w:rPr>
              <w:t>ценка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</w:rPr>
              <w:t xml:space="preserve">Создание </w:t>
            </w:r>
            <w:r w:rsidRPr="0066120B">
              <w:rPr>
                <w:bCs/>
                <w:i/>
                <w:iCs/>
                <w:sz w:val="28"/>
                <w:szCs w:val="28"/>
              </w:rPr>
              <w:t xml:space="preserve">вторичного текста </w:t>
            </w:r>
            <w:r w:rsidRPr="0066120B">
              <w:rPr>
                <w:sz w:val="28"/>
                <w:szCs w:val="28"/>
              </w:rPr>
              <w:t xml:space="preserve">на базе другого (исходного текста): пересказ (изложение) как средство формирования </w:t>
            </w:r>
            <w:r w:rsidRPr="0066120B">
              <w:rPr>
                <w:sz w:val="28"/>
                <w:szCs w:val="28"/>
              </w:rPr>
              <w:lastRenderedPageBreak/>
              <w:t>коммуникативных умений.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>Практикум-диагностика</w:t>
            </w:r>
            <w:r w:rsidRPr="0066120B">
              <w:rPr>
                <w:sz w:val="28"/>
                <w:szCs w:val="28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Работа с тестом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Чему я научился</w:t>
            </w:r>
            <w:r w:rsidRPr="0066120B">
              <w:rPr>
                <w:b/>
                <w:sz w:val="28"/>
                <w:szCs w:val="28"/>
              </w:rPr>
              <w:t xml:space="preserve"> (</w:t>
            </w:r>
            <w:r w:rsidRPr="0066120B">
              <w:rPr>
                <w:sz w:val="28"/>
                <w:szCs w:val="28"/>
              </w:rPr>
              <w:t>Подведение итогов, оформление портфолио)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E87672" w:rsidRDefault="0066120B" w:rsidP="00CA189C">
            <w:pPr>
              <w:jc w:val="both"/>
              <w:rPr>
                <w:sz w:val="28"/>
                <w:szCs w:val="28"/>
              </w:rPr>
            </w:pPr>
            <w:r w:rsidRPr="00E87672">
              <w:rPr>
                <w:color w:val="000000"/>
                <w:sz w:val="28"/>
                <w:szCs w:val="28"/>
              </w:rPr>
              <w:t>Создание памятки</w:t>
            </w:r>
          </w:p>
        </w:tc>
      </w:tr>
      <w:tr w:rsidR="0034712E" w:rsidRPr="0066120B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34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</w:tbl>
    <w:p w:rsidR="00CA2CE2" w:rsidRPr="0066120B" w:rsidRDefault="00CA2CE2" w:rsidP="00CA189C">
      <w:pPr>
        <w:jc w:val="both"/>
        <w:rPr>
          <w:sz w:val="28"/>
          <w:szCs w:val="28"/>
        </w:rPr>
      </w:pPr>
    </w:p>
    <w:p w:rsidR="00CA2CE2" w:rsidRPr="0066120B" w:rsidRDefault="00CA2CE2" w:rsidP="00CA189C">
      <w:pPr>
        <w:jc w:val="both"/>
        <w:rPr>
          <w:sz w:val="28"/>
          <w:szCs w:val="28"/>
        </w:rPr>
      </w:pPr>
    </w:p>
    <w:p w:rsidR="00CA2CE2" w:rsidRPr="0066120B" w:rsidRDefault="00CA2CE2" w:rsidP="00CA189C">
      <w:pPr>
        <w:jc w:val="both"/>
        <w:rPr>
          <w:sz w:val="28"/>
          <w:szCs w:val="28"/>
        </w:rPr>
      </w:pPr>
    </w:p>
    <w:p w:rsidR="00CA2CE2" w:rsidRDefault="00CA2CE2" w:rsidP="00CA189C">
      <w:pPr>
        <w:jc w:val="both"/>
        <w:rPr>
          <w:sz w:val="28"/>
          <w:szCs w:val="28"/>
        </w:rPr>
      </w:pP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  <w:r w:rsidRPr="0066120B">
        <w:rPr>
          <w:b/>
          <w:sz w:val="28"/>
          <w:szCs w:val="28"/>
        </w:rPr>
        <w:t>Содержание программы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1. Умеем ли мы читать? (Виды чтения)</w:t>
      </w:r>
    </w:p>
    <w:p w:rsid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Мониторингкачества чтения</w:t>
      </w:r>
      <w:r w:rsidRPr="0066120B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Анализ затруднений и совместное прогнозирование, как чтение текста сделать более результативным.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цели занятий на основе выявленных затруднений и прогнозирования;обсуждение возможных результатов и формы предъявления результата(создание </w:t>
      </w:r>
      <w:r w:rsidRPr="0066120B">
        <w:rPr>
          <w:i/>
          <w:sz w:val="28"/>
          <w:szCs w:val="28"/>
          <w:lang w:eastAsia="en-US"/>
        </w:rPr>
        <w:t>портфолио-отчёта</w:t>
      </w:r>
      <w:r w:rsidRPr="0066120B">
        <w:rPr>
          <w:sz w:val="28"/>
          <w:szCs w:val="28"/>
          <w:lang w:eastAsia="en-US"/>
        </w:rPr>
        <w:t xml:space="preserve"> или </w:t>
      </w:r>
      <w:r w:rsidRPr="0066120B">
        <w:rPr>
          <w:i/>
          <w:sz w:val="28"/>
          <w:szCs w:val="28"/>
          <w:lang w:eastAsia="en-US"/>
        </w:rPr>
        <w:t>портфолио достижений</w:t>
      </w:r>
      <w:r w:rsidRPr="0066120B">
        <w:rPr>
          <w:sz w:val="28"/>
          <w:szCs w:val="28"/>
          <w:lang w:eastAsia="en-US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:rsidR="00CA2CE2" w:rsidRPr="0066120B" w:rsidRDefault="00CA2CE2" w:rsidP="00CA189C">
      <w:pPr>
        <w:ind w:left="23" w:firstLine="720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Беседа:</w:t>
      </w:r>
      <w:r w:rsidRPr="0066120B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66120B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66120B">
        <w:rPr>
          <w:sz w:val="28"/>
          <w:szCs w:val="28"/>
          <w:lang w:eastAsia="en-US"/>
        </w:rPr>
        <w:t>) Восприятие информациио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>Тема 2. Как выбрать книгу?(Виды чтения: просмотровое, ознакомительное)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66120B">
        <w:rPr>
          <w:sz w:val="28"/>
          <w:szCs w:val="28"/>
        </w:rPr>
        <w:t>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Турнир догадливых</w:t>
      </w:r>
      <w:r w:rsidRPr="0066120B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Список (примерный) книг: Д.Р.Р. Толкин «Властелин колец», О. Андреева «Учитесь быстро читать», К. Дойль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Блиц-турнир «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66120B">
        <w:rPr>
          <w:sz w:val="28"/>
          <w:szCs w:val="28"/>
          <w:lang w:eastAsia="en-US"/>
        </w:rPr>
        <w:t>прогнозирование ответа на вопрос: «Как выбрать нужную книгу?»;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определение </w:t>
      </w:r>
      <w:r w:rsidRPr="0066120B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66120B">
        <w:rPr>
          <w:bCs/>
          <w:iCs/>
          <w:sz w:val="28"/>
          <w:szCs w:val="28"/>
          <w:lang w:eastAsia="en-US"/>
        </w:rPr>
        <w:t xml:space="preserve"> о</w:t>
      </w:r>
      <w:r w:rsidRPr="0066120B">
        <w:rPr>
          <w:sz w:val="28"/>
          <w:szCs w:val="28"/>
          <w:lang w:eastAsia="en-US"/>
        </w:rPr>
        <w:t xml:space="preserve">пределение вида чтения для выбора книги, первичного знакомства с книгой, статьёй учебника и т.п.Практическоеосвоение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просмотрового чтения</w:t>
      </w:r>
      <w:r w:rsidRPr="0066120B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/>
          <w:sz w:val="28"/>
          <w:szCs w:val="28"/>
        </w:rPr>
        <w:t>Вопросы и задания</w:t>
      </w:r>
      <w:r w:rsidRPr="0066120B">
        <w:rPr>
          <w:bCs/>
          <w:sz w:val="28"/>
          <w:szCs w:val="28"/>
        </w:rPr>
        <w:t xml:space="preserve">(зависят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книги, где и когда она издана;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аннотацию;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обратите внимание на условные обозначения;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выделите заголовки и рубрики; 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представьте заголовки (рубрики) в виде вопроса;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просмотрите первую и последнюю страницы.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Ответьте себе на вопросы: Нужно ли читать эту книгу? Для чего вы читаете (будете читать) именно эту книгу?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ab/>
      </w:r>
      <w:r w:rsidRPr="0066120B">
        <w:rPr>
          <w:sz w:val="28"/>
          <w:szCs w:val="28"/>
          <w:lang w:eastAsia="en-US"/>
        </w:rPr>
        <w:tab/>
      </w:r>
      <w:r w:rsidRPr="0066120B">
        <w:rPr>
          <w:rFonts w:eastAsia="Calibri"/>
          <w:b/>
          <w:bCs/>
          <w:iCs/>
          <w:sz w:val="28"/>
          <w:szCs w:val="28"/>
        </w:rPr>
        <w:t>Практикум:</w:t>
      </w:r>
      <w:r w:rsidRPr="0066120B">
        <w:rPr>
          <w:sz w:val="28"/>
          <w:szCs w:val="28"/>
          <w:lang w:eastAsia="en-US"/>
        </w:rPr>
        <w:t xml:space="preserve">практическое 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ознакомительного чтения</w:t>
      </w:r>
      <w:r w:rsidRPr="0066120B">
        <w:rPr>
          <w:sz w:val="28"/>
          <w:szCs w:val="28"/>
          <w:lang w:eastAsia="en-US"/>
        </w:rPr>
        <w:t xml:space="preserve"> (в работе с отдельным текстом)</w:t>
      </w:r>
      <w:r w:rsidRPr="0066120B">
        <w:rPr>
          <w:sz w:val="28"/>
          <w:szCs w:val="28"/>
        </w:rPr>
        <w:t>с цельюболее подробно уяснить какую-то определенную информацию</w:t>
      </w:r>
      <w:r w:rsidRPr="0066120B">
        <w:rPr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Вопросы и задания:</w:t>
      </w:r>
    </w:p>
    <w:p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текста;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бегло просмотрите весь текст и определите, о чём в нём идёт речь;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i/>
          <w:sz w:val="28"/>
          <w:szCs w:val="28"/>
        </w:rPr>
      </w:pPr>
      <w:r w:rsidRPr="0066120B">
        <w:rPr>
          <w:sz w:val="28"/>
          <w:szCs w:val="28"/>
        </w:rPr>
        <w:t xml:space="preserve">поставьте вопросы к тексту, который предстоит прочитать: </w:t>
      </w:r>
      <w:r w:rsidRPr="0066120B">
        <w:rPr>
          <w:i/>
          <w:sz w:val="28"/>
          <w:szCs w:val="28"/>
        </w:rPr>
        <w:t>Что мне известно по теме? Что мне нужно узнать?Чего жду от этой главы, параграфа?</w:t>
      </w:r>
    </w:p>
    <w:p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… (конкретную информацию)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Составление </w:t>
      </w:r>
      <w:r w:rsidRPr="0066120B">
        <w:rPr>
          <w:rFonts w:eastAsia="Calibri"/>
          <w:b/>
          <w:sz w:val="28"/>
          <w:szCs w:val="28"/>
          <w:lang w:eastAsia="en-US"/>
        </w:rPr>
        <w:t>Памятки</w:t>
      </w:r>
      <w:r w:rsidRPr="0066120B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66120B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66120B">
        <w:rPr>
          <w:rFonts w:eastAsia="Calibri"/>
          <w:sz w:val="28"/>
          <w:szCs w:val="28"/>
          <w:lang w:eastAsia="en-US"/>
        </w:rPr>
        <w:t xml:space="preserve"> …)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3. Учимся ставить цель чтения («Знаю – хочу узнать –узнал») </w:t>
      </w: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66120B">
        <w:rPr>
          <w:rFonts w:eastAsia="Calibri"/>
          <w:sz w:val="28"/>
          <w:szCs w:val="28"/>
          <w:lang w:eastAsia="en-US"/>
        </w:rPr>
        <w:t>«Знаю – хочу узнать – узнал».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66120B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66120B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66120B">
        <w:rPr>
          <w:rFonts w:eastAsia="Calibri"/>
          <w:sz w:val="28"/>
          <w:szCs w:val="28"/>
          <w:lang w:eastAsia="en-US"/>
        </w:rPr>
        <w:t xml:space="preserve">) в </w:t>
      </w:r>
      <w:r w:rsidRPr="0066120B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Огл). </w:t>
      </w:r>
      <w:r w:rsidRPr="0066120B">
        <w:rPr>
          <w:rFonts w:eastAsia="Calibri"/>
          <w:color w:val="000000"/>
          <w:sz w:val="28"/>
          <w:szCs w:val="28"/>
          <w:lang w:eastAsia="en-US"/>
        </w:rPr>
        <w:t>Комплексныйподход к содержаниютекста из учебника истории (географии или научно-популярного текста), тема которого частично знакома учащимся: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заполнение учащимися первого столбика таблицы </w:t>
      </w:r>
      <w:r w:rsidRPr="0066120B">
        <w:rPr>
          <w:rFonts w:eastAsiaTheme="minorHAnsi"/>
          <w:sz w:val="28"/>
          <w:szCs w:val="28"/>
          <w:lang w:eastAsia="en-US"/>
        </w:rPr>
        <w:t xml:space="preserve">«З-Х-У»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66120B">
        <w:rPr>
          <w:rFonts w:eastAsiaTheme="minorHAnsi"/>
          <w:sz w:val="28"/>
          <w:szCs w:val="28"/>
          <w:lang w:eastAsia="en-US"/>
        </w:rPr>
        <w:t>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совместное обсуждение: </w:t>
      </w:r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>Можем ли мы ответить на вопросы, которые сами поставили перед чтением?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:rsidR="00CA2CE2" w:rsidRPr="0066120B" w:rsidRDefault="00CA2CE2" w:rsidP="00CA189C">
      <w:pPr>
        <w:ind w:left="360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Подведение итогов, сопоставление содержания граф, ответы на вопросы: 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 xml:space="preserve">Что осталось нераскрытым? Какие источники информации могут помочь?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A2CE2" w:rsidRPr="0066120B" w:rsidTr="00CA189C">
        <w:trPr>
          <w:jc w:val="center"/>
        </w:trPr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Знаю</w:t>
            </w: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Хочу узнать</w:t>
            </w: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Узнал</w:t>
            </w:r>
          </w:p>
        </w:tc>
      </w:tr>
      <w:tr w:rsidR="00CA2CE2" w:rsidRPr="0066120B" w:rsidTr="00CA189C">
        <w:trPr>
          <w:jc w:val="center"/>
        </w:trPr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2CE2" w:rsidRPr="0066120B" w:rsidTr="00CA189C">
        <w:trPr>
          <w:jc w:val="center"/>
        </w:trPr>
        <w:tc>
          <w:tcPr>
            <w:tcW w:w="9570" w:type="dxa"/>
            <w:gridSpan w:val="3"/>
          </w:tcPr>
          <w:p w:rsidR="00CA2CE2" w:rsidRPr="0066120B" w:rsidRDefault="00CA2CE2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 xml:space="preserve">Источники </w:t>
            </w:r>
            <w:r w:rsidRPr="0066120B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информации</w:t>
            </w:r>
          </w:p>
        </w:tc>
      </w:tr>
    </w:tbl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4. Что и о чём? (Углубление понятия о тексте)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Выявление понимания термина </w:t>
      </w:r>
      <w:r w:rsidRPr="0066120B">
        <w:rPr>
          <w:rFonts w:eastAsia="Calibri"/>
          <w:i/>
          <w:sz w:val="28"/>
          <w:szCs w:val="28"/>
          <w:lang w:eastAsia="en-US"/>
        </w:rPr>
        <w:t>текст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66120B">
        <w:rPr>
          <w:rFonts w:eastAsia="Calibri"/>
          <w:sz w:val="28"/>
          <w:szCs w:val="28"/>
          <w:lang w:val="en-US" w:eastAsia="en-US"/>
        </w:rPr>
        <w:t>t</w:t>
      </w:r>
      <w:r w:rsidRPr="0066120B">
        <w:rPr>
          <w:rFonts w:eastAsia="Calibri"/>
          <w:sz w:val="28"/>
          <w:szCs w:val="28"/>
          <w:lang w:eastAsia="en-US"/>
        </w:rPr>
        <w:t xml:space="preserve">ехtus — «ткань, сплетение, соединение») и образного представления (ткань, сплетение); углубление понимания на основе практического осмысления егопризнаков: выраженность (текст всегда выражен в устной или письменной форме); ограниченность (текст имеет начало и конец); членимость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подтемы, микротемы (микротеме обычно соответствует абзац, который на уровне смыслового анализа далее не членится). 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66120B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Фета(«Когда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Проект:</w:t>
      </w:r>
      <w:r w:rsidRPr="0066120B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66120B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5. С чего начинается текст? (Роль заглавия)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66120B">
        <w:rPr>
          <w:sz w:val="28"/>
          <w:szCs w:val="28"/>
        </w:rPr>
        <w:t>предвосхищать содержание текста по заголовку и с опорой на имеющийся читательский и жизненный опыт.</w:t>
      </w:r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Устное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>: «Как я понимаю высказывание Г. Граник</w:t>
      </w:r>
      <w:r w:rsidRPr="0066120B">
        <w:rPr>
          <w:rFonts w:eastAsia="Calibri"/>
          <w:i/>
          <w:sz w:val="28"/>
          <w:szCs w:val="28"/>
          <w:lang w:eastAsia="en-US"/>
        </w:rPr>
        <w:t xml:space="preserve"> Заголовок – это „входная дверь“ текста</w:t>
      </w:r>
      <w:r w:rsidRPr="0066120B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Беседа:</w:t>
      </w:r>
      <w:r w:rsidRPr="0066120B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</w:t>
      </w:r>
      <w:r w:rsidRPr="0066120B">
        <w:rPr>
          <w:rFonts w:eastAsia="Calibri"/>
          <w:sz w:val="28"/>
          <w:szCs w:val="28"/>
          <w:lang w:eastAsia="en-US"/>
        </w:rPr>
        <w:lastRenderedPageBreak/>
        <w:t>головы» М. Рида, «Голова профессора Доуэля»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сюрпризами» («Колотый сахар», «Корзина с еловыми шишками», «Тёплый хлеб» К. Паустовского) и др.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</w:t>
      </w:r>
      <w:r w:rsidRPr="0066120B">
        <w:rPr>
          <w:rFonts w:eastAsia="Calibri"/>
          <w:sz w:val="28"/>
          <w:szCs w:val="28"/>
          <w:lang w:eastAsia="en-US"/>
        </w:rPr>
        <w:t>«О чём сообщает заглавие?» Анализ заглавий текстов: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А вы верите в НЛО? (обращение к опыту, знаниям, интересам читающего);</w:t>
      </w:r>
    </w:p>
    <w:p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Проблемныйвопрос:</w:t>
      </w:r>
      <w:r w:rsidRPr="0066120B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/>
          <w:sz w:val="28"/>
          <w:szCs w:val="28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6. Зачем нужен эпиграф? (Роль заглавия и эпиграфа)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66120B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66120B">
        <w:rPr>
          <w:sz w:val="28"/>
          <w:szCs w:val="28"/>
        </w:rPr>
        <w:t xml:space="preserve"> соответствующее содержанию и общему смыслу текста,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66120B">
        <w:rPr>
          <w:sz w:val="28"/>
          <w:szCs w:val="28"/>
        </w:rPr>
        <w:t>текста по заглавию и эпиграфу.</w:t>
      </w:r>
      <w:r w:rsidRPr="0066120B">
        <w:rPr>
          <w:rFonts w:eastAsia="Calibri"/>
          <w:sz w:val="28"/>
          <w:szCs w:val="28"/>
          <w:lang w:eastAsia="en-US"/>
        </w:rPr>
        <w:t xml:space="preserve">Оформление эпиграфа на письме. </w:t>
      </w:r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66120B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r w:rsidRPr="0066120B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Pr="0066120B">
        <w:rPr>
          <w:rFonts w:eastAsiaTheme="minorHAnsi"/>
          <w:sz w:val="28"/>
          <w:szCs w:val="28"/>
          <w:lang w:eastAsia="en-US"/>
        </w:rPr>
        <w:t>текста, определение темы и главной мысли;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подбор заглавий,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тему;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главную мысль, сформулировкой в форме вопроса, утверждения;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указывающих на событие, время, действующее лицо; 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выбор заголовка на основе языковых фрагментов текста;</w:t>
      </w:r>
    </w:p>
    <w:p w:rsidR="00CA2CE2" w:rsidRPr="0066120B" w:rsidRDefault="00CA2CE2" w:rsidP="00CA189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Письменное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 xml:space="preserve">: «Как я понимаю высказывание М. Шагинян </w:t>
      </w:r>
      <w:r w:rsidRPr="0066120B">
        <w:rPr>
          <w:rFonts w:eastAsia="Calibri"/>
          <w:i/>
          <w:sz w:val="28"/>
          <w:szCs w:val="28"/>
          <w:lang w:eastAsia="en-US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66120B">
        <w:rPr>
          <w:rFonts w:eastAsia="Calibri"/>
          <w:sz w:val="28"/>
          <w:szCs w:val="28"/>
          <w:lang w:eastAsia="en-US"/>
        </w:rPr>
        <w:t>»</w:t>
      </w:r>
      <w:r w:rsidRPr="0066120B">
        <w:rPr>
          <w:rFonts w:eastAsia="Calibri"/>
          <w:i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>В работе с текстами используются</w:t>
      </w:r>
      <w:r w:rsidRPr="0066120B">
        <w:rPr>
          <w:b/>
          <w:bCs/>
          <w:i/>
          <w:sz w:val="28"/>
          <w:szCs w:val="28"/>
        </w:rPr>
        <w:t>предтекстовые</w:t>
      </w:r>
      <w:r w:rsidRPr="0066120B">
        <w:rPr>
          <w:bCs/>
          <w:sz w:val="28"/>
          <w:szCs w:val="28"/>
        </w:rPr>
        <w:t>вопросы и задания: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Какую роль играет эпиграф к разделу/теме?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Что вам уже известно по этой теме?</w:t>
      </w:r>
    </w:p>
    <w:p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Какой материал следует знать / повторить для понимания нового?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Задание для портфолио (на перспективу): поиск возможного названия портфолио и подбор эпиграфа. 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7. Внимание к слову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 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Тренинговые упражнения</w:t>
      </w:r>
      <w:r w:rsidRPr="0066120B">
        <w:rPr>
          <w:rFonts w:eastAsia="Calibri"/>
          <w:sz w:val="28"/>
          <w:szCs w:val="28"/>
          <w:lang w:eastAsia="en-US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7</w:t>
      </w:r>
      <w:r w:rsidRPr="0066120B">
        <w:rPr>
          <w:rFonts w:eastAsia="Calibri"/>
          <w:sz w:val="28"/>
          <w:szCs w:val="28"/>
          <w:lang w:eastAsia="en-US"/>
        </w:rPr>
        <w:t>.):</w:t>
      </w:r>
    </w:p>
    <w:p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Аукцион</w:t>
      </w:r>
      <w:r w:rsidRPr="0066120B">
        <w:rPr>
          <w:rFonts w:eastAsiaTheme="minorHAnsi"/>
          <w:sz w:val="28"/>
          <w:szCs w:val="28"/>
          <w:lang w:eastAsia="en-US"/>
        </w:rPr>
        <w:t xml:space="preserve"> «Кто больше?»</w:t>
      </w:r>
    </w:p>
    <w:p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Игра</w:t>
      </w:r>
      <w:r w:rsidRPr="0066120B">
        <w:rPr>
          <w:rFonts w:eastAsiaTheme="minorHAnsi"/>
          <w:sz w:val="28"/>
          <w:szCs w:val="28"/>
          <w:lang w:eastAsia="en-US"/>
        </w:rPr>
        <w:t xml:space="preserve"> «Правда ли, что .?.» </w:t>
      </w:r>
    </w:p>
    <w:p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Реши задачу</w:t>
      </w:r>
    </w:p>
    <w:p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В поисках слова</w:t>
      </w:r>
    </w:p>
    <w:p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сочинение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Индивидуальные консультации: </w:t>
      </w:r>
      <w:r w:rsidRPr="0066120B">
        <w:rPr>
          <w:rFonts w:eastAsia="Calibri"/>
          <w:sz w:val="28"/>
          <w:szCs w:val="28"/>
          <w:lang w:eastAsia="en-US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8. Тематический конкурс чтецов </w:t>
      </w:r>
      <w:r w:rsidRPr="0066120B">
        <w:rPr>
          <w:sz w:val="28"/>
          <w:szCs w:val="28"/>
        </w:rPr>
        <w:t>«Осенние страницы» (возможны другие варианты тем)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ab/>
        <w:t>Объектами проверки являются умения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понимать смысловую, эстетическуюстороны текстов,</w:t>
      </w:r>
    </w:p>
    <w:p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9. Наши друзья и помощники (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Словари и справочники)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9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  <w:r w:rsidRPr="0066120B">
        <w:rPr>
          <w:sz w:val="28"/>
          <w:szCs w:val="28"/>
          <w:lang w:eastAsia="en-US"/>
        </w:rPr>
        <w:t xml:space="preserve"> ,</w:t>
      </w:r>
      <w:hyperlink r:id="rId10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http://ru.wikipcdia.org</w:t>
        </w:r>
      </w:hyperlink>
      <w:r w:rsidRPr="0066120B">
        <w:rPr>
          <w:color w:val="0000FF"/>
          <w:sz w:val="28"/>
          <w:szCs w:val="28"/>
          <w:u w:val="single"/>
          <w:lang w:eastAsia="en-US"/>
        </w:rPr>
        <w:t xml:space="preserve">, </w:t>
      </w:r>
      <w:hyperlink r:id="rId11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http://feb-web.rii/feb/slt/abc</w:t>
        </w:r>
      </w:hyperlink>
      <w:r w:rsidRPr="0066120B">
        <w:rPr>
          <w:sz w:val="28"/>
          <w:szCs w:val="28"/>
          <w:lang w:eastAsia="en-US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Устное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сочинение</w:t>
      </w:r>
      <w:r w:rsidRPr="0066120B">
        <w:rPr>
          <w:rFonts w:eastAsia="Calibri"/>
          <w:sz w:val="28"/>
          <w:szCs w:val="28"/>
          <w:lang w:eastAsia="en-US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Презентация </w:t>
      </w:r>
      <w:r w:rsidRPr="0066120B">
        <w:rPr>
          <w:rFonts w:eastAsia="Calibri"/>
          <w:sz w:val="28"/>
          <w:szCs w:val="28"/>
          <w:lang w:eastAsia="en-US"/>
        </w:rPr>
        <w:t xml:space="preserve">словарей и справочников: информация о словарях библиотекаря/учителя и/или представлениеинтернет-ресурсов.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Лингвистические словари – одноязычные и многоязычные (чаше двуязычные). Одноязычные словари, включающие все слова данного языка (словари thesaurus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66120B">
        <w:rPr>
          <w:rFonts w:eastAsia="Calibri"/>
          <w:bCs/>
          <w:iCs/>
          <w:color w:val="555555"/>
          <w:sz w:val="28"/>
          <w:szCs w:val="28"/>
          <w:shd w:val="clear" w:color="auto" w:fill="FFFFFF"/>
          <w:lang w:eastAsia="en-US"/>
        </w:rPr>
        <w:t xml:space="preserve"> (</w:t>
      </w:r>
      <w:r w:rsidRPr="0066120B">
        <w:rPr>
          <w:rFonts w:eastAsia="Calibri"/>
          <w:sz w:val="28"/>
          <w:szCs w:val="28"/>
          <w:lang w:eastAsia="en-US"/>
        </w:rPr>
        <w:t xml:space="preserve">Словарь юного математика, Словарь литературоведческих терминов,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Словарь терминов по информатике</w:t>
      </w:r>
      <w:r w:rsidRPr="0066120B">
        <w:rPr>
          <w:rFonts w:eastAsia="Calibri"/>
          <w:sz w:val="28"/>
          <w:szCs w:val="28"/>
          <w:lang w:eastAsia="en-US"/>
        </w:rPr>
        <w:t xml:space="preserve"> и др.)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Подготовка</w:t>
      </w:r>
      <w:r w:rsidRPr="0066120B">
        <w:rPr>
          <w:rFonts w:eastAsia="Calibri"/>
          <w:sz w:val="28"/>
          <w:szCs w:val="28"/>
          <w:lang w:eastAsia="en-US"/>
        </w:rPr>
        <w:t xml:space="preserve"> группового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проекта </w:t>
      </w:r>
      <w:r w:rsidRPr="0066120B">
        <w:rPr>
          <w:rFonts w:eastAsia="Calibri"/>
          <w:sz w:val="28"/>
          <w:szCs w:val="28"/>
          <w:lang w:eastAsia="en-US"/>
        </w:rPr>
        <w:t>презентации словаря (отсроченное задание к ролевой игре«Заседание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10.</w:t>
      </w:r>
      <w:r w:rsidRPr="0066120B">
        <w:rPr>
          <w:b/>
          <w:sz w:val="28"/>
          <w:szCs w:val="28"/>
        </w:rPr>
        <w:t xml:space="preserve"> Учимся читать учебный текст (Элементы учебного текста)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ичастное (вид), указывающее на наиболее существенный признак.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Интеллектуальныймарафон:</w:t>
      </w:r>
      <w:r w:rsidRPr="0066120B">
        <w:rPr>
          <w:rFonts w:eastAsia="Calibri"/>
          <w:sz w:val="28"/>
          <w:szCs w:val="28"/>
          <w:lang w:eastAsia="en-US"/>
        </w:rPr>
        <w:t>решениезадач, выявляющих и формирующих практические умения совершать интеллектуальные действия: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к частному понятию общее (например: пчела, метр, плюс – знак математических действий, … –насекомое, … –единица длины); 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66120B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выделять существенные признаки слова (например: для слова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из слов </w:t>
      </w:r>
      <w:r w:rsidRPr="0066120B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66120B">
        <w:rPr>
          <w:rFonts w:eastAsiaTheme="minorHAnsi"/>
          <w:sz w:val="28"/>
          <w:szCs w:val="28"/>
          <w:lang w:eastAsia="en-US"/>
        </w:rPr>
        <w:t xml:space="preserve">; для слова </w:t>
      </w:r>
      <w:r w:rsidRPr="0066120B">
        <w:rPr>
          <w:rFonts w:eastAsiaTheme="minorHAnsi"/>
          <w:i/>
          <w:sz w:val="28"/>
          <w:szCs w:val="28"/>
          <w:lang w:eastAsia="en-US"/>
        </w:rPr>
        <w:t>термометр</w:t>
      </w:r>
      <w:r w:rsidRPr="0066120B">
        <w:rPr>
          <w:rFonts w:eastAsiaTheme="minorHAnsi"/>
          <w:sz w:val="28"/>
          <w:szCs w:val="28"/>
          <w:lang w:eastAsia="en-US"/>
        </w:rPr>
        <w:t>из слов</w:t>
      </w:r>
      <w:r w:rsidRPr="0066120B">
        <w:rPr>
          <w:rFonts w:eastAsiaTheme="minorHAnsi"/>
          <w:i/>
          <w:sz w:val="28"/>
          <w:szCs w:val="28"/>
          <w:lang w:eastAsia="en-US"/>
        </w:rPr>
        <w:t>тепловые явления, шкала, температура, прибор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подбирать рядоположенные слова (термометр, весы – измерительные приборы).</w:t>
      </w:r>
    </w:p>
    <w:p w:rsidR="00CA2CE2" w:rsidRPr="0066120B" w:rsidRDefault="00CA2CE2" w:rsidP="00CA189C">
      <w:pPr>
        <w:ind w:left="360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Игры: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«Отгадай загадки»(определение понятия по признакам).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«Чёрный ящик» (определение понятия по признакам начиная с второстепенных и заканчивая существенными).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66120B">
        <w:rPr>
          <w:rFonts w:eastAsiaTheme="minorHAnsi"/>
          <w:i/>
          <w:sz w:val="28"/>
          <w:szCs w:val="28"/>
          <w:lang w:eastAsia="en-US"/>
        </w:rPr>
        <w:t>часть речи</w:t>
      </w:r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r w:rsidRPr="0066120B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Выявление победителей и оформление результатов в портфолио.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11. Главное и неглавное в тексте (Виды информации в учебном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66120B">
        <w:rPr>
          <w:sz w:val="28"/>
          <w:szCs w:val="28"/>
        </w:rPr>
        <w:t>главная и второстепенная/вспомогательная, фактическая и иллюстративная, тезисная и доказательная, описания, примеры и др.</w:t>
      </w:r>
      <w:r w:rsidRPr="0066120B">
        <w:rPr>
          <w:rFonts w:eastAsia="Calibri"/>
          <w:sz w:val="28"/>
          <w:szCs w:val="28"/>
          <w:lang w:eastAsia="en-US"/>
        </w:rPr>
        <w:t>Умение осуществлять поиск и находить требуемую (нужную) информацию, применяя технологии поискового (сканирующего) чтения.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Практикум</w:t>
      </w:r>
      <w:r w:rsidRPr="0066120B">
        <w:rPr>
          <w:sz w:val="28"/>
          <w:szCs w:val="28"/>
        </w:rPr>
        <w:t xml:space="preserve"> «Учимся читать учебный текст»:</w:t>
      </w:r>
    </w:p>
    <w:p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i/>
          <w:sz w:val="28"/>
          <w:szCs w:val="28"/>
        </w:rPr>
        <w:t>Р</w:t>
      </w:r>
      <w:r w:rsidR="00CA2CE2" w:rsidRPr="0066120B">
        <w:rPr>
          <w:b/>
          <w:i/>
          <w:sz w:val="28"/>
          <w:szCs w:val="28"/>
        </w:rPr>
        <w:t>азминка</w:t>
      </w:r>
      <w:r w:rsidR="00CA2CE2" w:rsidRPr="0066120B">
        <w:rPr>
          <w:sz w:val="28"/>
          <w:szCs w:val="28"/>
        </w:rPr>
        <w:t xml:space="preserve">на развитие внимания «Учимся запоминать прочитанное» (Дидактический материал: </w:t>
      </w:r>
      <w:r w:rsidR="00CA2CE2" w:rsidRPr="0066120B">
        <w:rPr>
          <w:i/>
          <w:sz w:val="28"/>
          <w:szCs w:val="28"/>
        </w:rPr>
        <w:t>к занятию 11.</w:t>
      </w:r>
      <w:r w:rsidR="00CA2CE2" w:rsidRPr="0066120B">
        <w:rPr>
          <w:sz w:val="28"/>
          <w:szCs w:val="28"/>
        </w:rPr>
        <w:t>);</w:t>
      </w:r>
    </w:p>
    <w:p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b/>
          <w:i/>
          <w:sz w:val="28"/>
          <w:szCs w:val="28"/>
          <w:lang w:eastAsia="en-US"/>
        </w:rPr>
        <w:lastRenderedPageBreak/>
        <w:t>П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оисковоечтение</w:t>
      </w:r>
      <w:r w:rsidR="00CA2CE2" w:rsidRPr="0066120B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="00CA2CE2" w:rsidRPr="0066120B">
        <w:rPr>
          <w:sz w:val="28"/>
          <w:szCs w:val="28"/>
        </w:rPr>
        <w:t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ивспомогательную информацию, иллюстративную);</w:t>
      </w:r>
    </w:p>
    <w:p w:rsidR="00CA2CE2" w:rsidRPr="0066120B" w:rsidRDefault="00CA2CE2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упражнение</w:t>
      </w:r>
      <w:r w:rsidRPr="0066120B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:rsidR="00CA2CE2" w:rsidRPr="0066120B" w:rsidRDefault="00CA2CE2" w:rsidP="00CA189C">
      <w:pPr>
        <w:ind w:left="360" w:firstLine="34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упражнение на поиск конкретной информации и развитие внимания, памяти, догадки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12. </w:t>
      </w:r>
      <w:r w:rsidRPr="0066120B">
        <w:rPr>
          <w:b/>
          <w:sz w:val="28"/>
          <w:szCs w:val="28"/>
        </w:rPr>
        <w:t>Учимся читать учебный текст (</w:t>
      </w:r>
      <w:r w:rsidRPr="0066120B">
        <w:rPr>
          <w:rFonts w:eastAsia="Calibri"/>
          <w:b/>
          <w:sz w:val="28"/>
          <w:szCs w:val="28"/>
          <w:lang w:eastAsia="en-US"/>
        </w:rPr>
        <w:t>Маркировка информации</w:t>
      </w:r>
      <w:r w:rsidRPr="0066120B">
        <w:rPr>
          <w:b/>
          <w:sz w:val="28"/>
          <w:szCs w:val="28"/>
        </w:rPr>
        <w:t>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66120B">
        <w:rPr>
          <w:rFonts w:eastAsia="Calibri"/>
          <w:sz w:val="28"/>
          <w:szCs w:val="28"/>
          <w:lang w:eastAsia="en-US"/>
        </w:rPr>
        <w:t xml:space="preserve">,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66120B">
        <w:rPr>
          <w:rFonts w:eastAsia="Calibri"/>
          <w:sz w:val="28"/>
          <w:szCs w:val="28"/>
          <w:lang w:eastAsia="en-US"/>
        </w:rPr>
        <w:t>; [</w:t>
      </w:r>
      <w:r w:rsidRPr="0066120B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66120B">
        <w:rPr>
          <w:rFonts w:eastAsia="Calibri"/>
          <w:sz w:val="28"/>
          <w:szCs w:val="28"/>
          <w:lang w:eastAsia="en-US"/>
        </w:rPr>
        <w:t>]; &lt;</w:t>
      </w:r>
      <w:r w:rsidRPr="0066120B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66120B">
        <w:rPr>
          <w:rFonts w:eastAsia="Calibri"/>
          <w:sz w:val="28"/>
          <w:szCs w:val="28"/>
          <w:lang w:eastAsia="en-US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ab/>
      </w:r>
      <w:r w:rsidRPr="0066120B">
        <w:rPr>
          <w:b/>
          <w:sz w:val="28"/>
          <w:szCs w:val="28"/>
        </w:rPr>
        <w:tab/>
      </w: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  <w:t xml:space="preserve">В работе с текстами используются </w:t>
      </w:r>
      <w:r w:rsidRPr="0066120B">
        <w:rPr>
          <w:b/>
          <w:bCs/>
          <w:i/>
          <w:sz w:val="28"/>
          <w:szCs w:val="28"/>
        </w:rPr>
        <w:t>притекстовые</w:t>
      </w:r>
      <w:r w:rsidRPr="0066120B">
        <w:rPr>
          <w:bCs/>
          <w:sz w:val="28"/>
          <w:szCs w:val="28"/>
        </w:rPr>
        <w:t>вопросы и задания: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определите границы известной/неизвестной информации;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слова, которыми передаётся главная мысль текста/абзаца;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Практикум-диагностика </w:t>
      </w:r>
      <w:r w:rsidRPr="0066120B">
        <w:rPr>
          <w:rFonts w:eastAsia="Calibri"/>
          <w:b/>
          <w:sz w:val="28"/>
          <w:szCs w:val="28"/>
          <w:lang w:eastAsia="en-US"/>
        </w:rPr>
        <w:t>(Тестовая работа по применению умений работать с информацией и в</w:t>
      </w:r>
      <w:r w:rsidRPr="0066120B">
        <w:rPr>
          <w:b/>
          <w:sz w:val="28"/>
          <w:szCs w:val="28"/>
        </w:rPr>
        <w:t>ыделять главную мысль)</w:t>
      </w:r>
    </w:p>
    <w:p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выполнение тестовой работы</w:t>
      </w:r>
      <w:r w:rsidRPr="0066120B">
        <w:rPr>
          <w:b/>
          <w:sz w:val="28"/>
          <w:szCs w:val="28"/>
        </w:rPr>
        <w:t xml:space="preserve">, </w:t>
      </w:r>
      <w:r w:rsidRPr="0066120B">
        <w:rPr>
          <w:sz w:val="28"/>
          <w:szCs w:val="28"/>
        </w:rPr>
        <w:t>проверяющей умение работать с информацией по заданным параметрам поиска и нахождения нужной информации,совместная проверка результатов, анализ и рефлексия. Оформление результатов в портфолио.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14. </w:t>
      </w:r>
      <w:r w:rsidRPr="0066120B">
        <w:rPr>
          <w:b/>
          <w:sz w:val="28"/>
          <w:szCs w:val="28"/>
        </w:rPr>
        <w:t>Как читать несплошной текст?</w:t>
      </w:r>
      <w:r w:rsidRPr="0066120B">
        <w:rPr>
          <w:rFonts w:eastAsia="Calibri"/>
          <w:sz w:val="28"/>
          <w:szCs w:val="28"/>
          <w:lang w:eastAsia="en-US"/>
        </w:rPr>
        <w:t>(</w:t>
      </w:r>
      <w:r w:rsidRPr="0066120B">
        <w:rPr>
          <w:b/>
          <w:sz w:val="28"/>
          <w:szCs w:val="28"/>
        </w:rPr>
        <w:t>Поиск и обработка информации в несплошных текстах)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Умение ч</w:t>
      </w:r>
      <w:r w:rsidRPr="0066120B">
        <w:rPr>
          <w:sz w:val="28"/>
          <w:szCs w:val="28"/>
        </w:rPr>
        <w:t xml:space="preserve">итать несплошной текст и воспринимать содержание, извлекать информацию, интерпретировать её. </w:t>
      </w:r>
      <w:r w:rsidRPr="0066120B">
        <w:rPr>
          <w:rFonts w:eastAsia="Calibri"/>
          <w:sz w:val="28"/>
          <w:szCs w:val="28"/>
          <w:lang w:eastAsia="en-US"/>
        </w:rPr>
        <w:t xml:space="preserve">Несплошные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др.. Значимость умения работать с несплошной текстовой информацией на уроках и в жизни. 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догадливых:</w:t>
      </w:r>
    </w:p>
    <w:p w:rsidR="00CA2CE2" w:rsidRPr="000F4F5C" w:rsidRDefault="00CA2CE2" w:rsidP="00CA189C">
      <w:pPr>
        <w:numPr>
          <w:ilvl w:val="0"/>
          <w:numId w:val="42"/>
        </w:numPr>
        <w:spacing w:after="200"/>
        <w:contextualSpacing/>
        <w:jc w:val="both"/>
        <w:rPr>
          <w:sz w:val="28"/>
          <w:szCs w:val="28"/>
        </w:rPr>
      </w:pPr>
      <w:r w:rsidRPr="000F4F5C">
        <w:rPr>
          <w:rFonts w:eastAsiaTheme="minorHAnsi"/>
          <w:sz w:val="28"/>
          <w:szCs w:val="28"/>
          <w:lang w:eastAsia="en-US"/>
        </w:rPr>
        <w:t>«О чём рассказал билет на выставку/концерт/спектакль?» Ознакомительное чтение и анализ несплошного текста. «О чём объявляет объявление?» / «О чём рассказала реклама?» / «О чём рассказал путеводитель?» и т.п.: Аналитическая работа с несплошными текстами по извлечению информации.</w:t>
      </w: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15. </w:t>
      </w:r>
      <w:r w:rsidRPr="0066120B">
        <w:rPr>
          <w:b/>
          <w:sz w:val="28"/>
          <w:szCs w:val="28"/>
        </w:rPr>
        <w:t xml:space="preserve">Шифровка и дешифровка текста (Поиск и нахождение информации в несплошных текстах) 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>Умение ч</w:t>
      </w:r>
      <w:r w:rsidRPr="0066120B">
        <w:rPr>
          <w:sz w:val="28"/>
          <w:szCs w:val="28"/>
        </w:rPr>
        <w:t>итать несплошной текст и воспринимать содержание, извлекать информацию, интерпретировать её.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</w:rPr>
      </w:pPr>
    </w:p>
    <w:p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</w:t>
      </w:r>
      <w:r w:rsidRPr="0066120B">
        <w:rPr>
          <w:rFonts w:eastAsia="Calibri"/>
          <w:sz w:val="28"/>
          <w:szCs w:val="28"/>
          <w:lang w:eastAsia="en-US"/>
        </w:rPr>
        <w:t>таблицы и схемы</w:t>
      </w:r>
      <w:r w:rsidRPr="0066120B">
        <w:rPr>
          <w:sz w:val="28"/>
          <w:szCs w:val="28"/>
        </w:rPr>
        <w:t xml:space="preserve">» (с использованием материала учебников по разным предметам).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 чтении</w:t>
      </w:r>
      <w:r w:rsidRPr="0066120B">
        <w:rPr>
          <w:rFonts w:eastAsia="Calibri"/>
          <w:sz w:val="28"/>
          <w:szCs w:val="28"/>
          <w:lang w:eastAsia="en-US"/>
        </w:rPr>
        <w:t xml:space="preserve"> таблицы (схемы) могут использоваться вопросы и задания: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вид текста;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выскажите предположения о содержании текста на основе заглавия/озаглавьте текст; 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особенности структуры текста (сколько столбцов, строк и др.); 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выделите ключевые слова (знаки, символы и т.д.); 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смысловые блоки – с главной и второстепенной информацией;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основное содержание; 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вопросы 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 чтении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проанализируйте структуру текста и обоснуйте её особенности;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сформулируйте правило (определение, закономерность) на основе несплошного текста;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найдите неявную информацию. </w:t>
      </w:r>
    </w:p>
    <w:p w:rsidR="00CA2CE2" w:rsidRPr="0066120B" w:rsidRDefault="00CA2CE2" w:rsidP="00CA189C">
      <w:pPr>
        <w:jc w:val="both"/>
        <w:rPr>
          <w:b/>
          <w:i/>
          <w:sz w:val="28"/>
          <w:szCs w:val="28"/>
        </w:rPr>
      </w:pPr>
      <w:r w:rsidRPr="0066120B">
        <w:rPr>
          <w:b/>
          <w:i/>
          <w:sz w:val="28"/>
          <w:szCs w:val="28"/>
        </w:rPr>
        <w:t>Дополнительные вопросы</w:t>
      </w:r>
    </w:p>
    <w:p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в статье графические (шрифтовые, цифровые) выделения? </w:t>
      </w:r>
    </w:p>
    <w:p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Что и зачем выделено другим цветом (шрифтом, курсивом)?</w:t>
      </w:r>
    </w:p>
    <w:p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Почему, например, таблица представлена в разном цветовом решении?</w:t>
      </w:r>
    </w:p>
    <w:p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Просматривая текст, на что вы сразу обратите внимание?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умениядополнять таблицу недостающими данными</w:t>
      </w:r>
    </w:p>
    <w:p w:rsidR="00CA2CE2" w:rsidRPr="0066120B" w:rsidRDefault="00CA2CE2" w:rsidP="00CA189C">
      <w:pPr>
        <w:ind w:left="36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16. </w:t>
      </w:r>
      <w:r w:rsidRPr="0066120B">
        <w:rPr>
          <w:b/>
          <w:sz w:val="28"/>
          <w:szCs w:val="28"/>
        </w:rPr>
        <w:t>Как построен текст? (Строение текстов разных типов речи)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абзацы/микротемы).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Исследовательская задача: </w:t>
      </w:r>
    </w:p>
    <w:p w:rsidR="00CA2CE2" w:rsidRPr="0066120B" w:rsidRDefault="00CA2CE2" w:rsidP="00CA189C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:rsidR="000F4F5C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4F5C">
        <w:rPr>
          <w:rFonts w:eastAsiaTheme="minorHAnsi"/>
          <w:sz w:val="28"/>
          <w:szCs w:val="28"/>
          <w:lang w:eastAsia="en-US"/>
        </w:rPr>
        <w:t xml:space="preserve">доказатьсправедливость суждения академика, выполнив задание на восстановление последовательности предложений в тексте. </w:t>
      </w:r>
    </w:p>
    <w:p w:rsidR="00CA2CE2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F4F5C">
        <w:rPr>
          <w:rFonts w:eastAsia="Calibri"/>
          <w:b/>
          <w:sz w:val="28"/>
          <w:szCs w:val="28"/>
          <w:lang w:eastAsia="en-US"/>
        </w:rPr>
        <w:t>Составление</w:t>
      </w:r>
      <w:r w:rsidRPr="000F4F5C">
        <w:rPr>
          <w:rFonts w:eastAsia="Calibri"/>
          <w:sz w:val="28"/>
          <w:szCs w:val="28"/>
          <w:lang w:eastAsia="en-US"/>
        </w:rPr>
        <w:t xml:space="preserve">таблицы/опорной схемы/опорного конспекта по теории типов речи.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построен текст?</w:t>
      </w:r>
      <w:r w:rsidRPr="0066120B">
        <w:rPr>
          <w:rFonts w:eastAsia="Calibri"/>
          <w:sz w:val="28"/>
          <w:szCs w:val="28"/>
          <w:lang w:eastAsia="en-US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</w:t>
      </w:r>
      <w:r w:rsidRPr="0066120B">
        <w:rPr>
          <w:rFonts w:eastAsia="Calibri"/>
          <w:sz w:val="28"/>
          <w:szCs w:val="28"/>
          <w:lang w:eastAsia="en-US"/>
        </w:rPr>
        <w:t xml:space="preserve"> 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</w:t>
      </w:r>
      <w:r w:rsidRPr="0066120B">
        <w:rPr>
          <w:rFonts w:eastAsia="Calibri"/>
          <w:sz w:val="28"/>
          <w:szCs w:val="28"/>
          <w:lang w:eastAsia="en-US"/>
        </w:rPr>
        <w:t xml:space="preserve"> чтении текстов используются вопросы и задания: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Каким типом речи является данный текст? Докажите.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Отметьте сочетание типов речи. Как это связано с композицией?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Сколько микротем в тексте и как это связано с типом речи?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Какова роль первого и последнего предложений в тексте?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Объясните деление текста на абзацы?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Какой способ связи между предложениями (частями) в тексте?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средства связи между … и …предложениями.</w:t>
      </w:r>
    </w:p>
    <w:p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Почему для связи предложений используется местоимение, а не речевой повтор?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17. Ролевая игра </w:t>
      </w:r>
      <w:r w:rsidRPr="0066120B">
        <w:rPr>
          <w:rFonts w:eastAsia="Calibri"/>
          <w:sz w:val="28"/>
          <w:szCs w:val="28"/>
          <w:lang w:eastAsia="en-US"/>
        </w:rPr>
        <w:t xml:space="preserve">«Заседание Учёного совета лексикографов».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Проводится как отчёткомиссий лексикографово возможностях разных словарей «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66120B">
        <w:rPr>
          <w:rFonts w:eastAsia="Calibri"/>
          <w:sz w:val="28"/>
          <w:szCs w:val="28"/>
          <w:lang w:eastAsia="en-US"/>
        </w:rPr>
        <w:t xml:space="preserve">»: защита групповых проектов, представляющих определённые виды словарей.Обсуждение и оценивание проектов.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18. </w:t>
      </w:r>
      <w:r w:rsidRPr="0066120B">
        <w:rPr>
          <w:b/>
          <w:sz w:val="28"/>
          <w:szCs w:val="28"/>
        </w:rPr>
        <w:t>«Сцепления» в тексте (Смысловые связи в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т.п.(Дидактический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18</w:t>
      </w:r>
      <w:r w:rsidRPr="0066120B">
        <w:rPr>
          <w:rFonts w:eastAsia="Calibri"/>
          <w:sz w:val="28"/>
          <w:szCs w:val="28"/>
          <w:lang w:eastAsia="en-US"/>
        </w:rPr>
        <w:t>.)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66120B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66120B">
        <w:rPr>
          <w:rFonts w:eastAsiaTheme="minorHAnsi"/>
          <w:sz w:val="28"/>
          <w:szCs w:val="28"/>
          <w:lang w:eastAsia="en-US"/>
        </w:rPr>
        <w:t xml:space="preserve"> изучающее чтение иопределение «сцеплений» мысли в пословицах (смысловые части соединены по сходству, по противоположности, с элементами того и другого).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«Угадай продолжение»:</w:t>
      </w:r>
      <w:r w:rsidRPr="0066120B">
        <w:rPr>
          <w:rFonts w:eastAsiaTheme="minorHAnsi"/>
          <w:sz w:val="28"/>
          <w:szCs w:val="28"/>
          <w:lang w:eastAsia="en-US"/>
        </w:rPr>
        <w:t>выявление смысловых связей в пословицах и высказываниях (цитаты, крылатые выражения).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«Собери предложение»:</w:t>
      </w:r>
      <w:r w:rsidRPr="0066120B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66120B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66120B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связаны смысл и пунктуация?</w:t>
      </w:r>
      <w:r w:rsidRPr="0066120B">
        <w:rPr>
          <w:rFonts w:eastAsia="Calibri"/>
          <w:sz w:val="28"/>
          <w:szCs w:val="28"/>
          <w:lang w:eastAsia="en-US"/>
        </w:rPr>
        <w:t xml:space="preserve">»: </w:t>
      </w:r>
      <w:r w:rsidRPr="0066120B">
        <w:rPr>
          <w:sz w:val="28"/>
          <w:szCs w:val="28"/>
        </w:rPr>
        <w:t>выявление связи</w:t>
      </w:r>
      <w:r w:rsidR="000F4F5C">
        <w:rPr>
          <w:sz w:val="28"/>
          <w:szCs w:val="28"/>
        </w:rPr>
        <w:t xml:space="preserve"> ,</w:t>
      </w:r>
      <w:r w:rsidRPr="0066120B">
        <w:rPr>
          <w:sz w:val="28"/>
          <w:szCs w:val="28"/>
        </w:rPr>
        <w:t>смысла и пунктуации в текстах-«путаницах».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19. </w:t>
      </w:r>
      <w:r w:rsidRPr="0066120B">
        <w:rPr>
          <w:b/>
          <w:sz w:val="28"/>
          <w:szCs w:val="28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определять главную мысль текста и понимать, как автор логически выстраивает текст, подчиняя замыслу композицию, выбирая языковые средства.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Дополнительные задания к практикуму:</w:t>
      </w:r>
    </w:p>
    <w:p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Коллективное </w:t>
      </w:r>
      <w:r w:rsidRPr="0066120B">
        <w:rPr>
          <w:rFonts w:eastAsiaTheme="minorHAnsi"/>
          <w:b/>
          <w:sz w:val="28"/>
          <w:szCs w:val="28"/>
          <w:lang w:eastAsia="en-US"/>
        </w:rPr>
        <w:t>составление плана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текста, запись плана (выявление затруднений). </w:t>
      </w:r>
    </w:p>
    <w:p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Устный</w:t>
      </w:r>
      <w:r w:rsidRPr="0066120B">
        <w:rPr>
          <w:rFonts w:eastAsiaTheme="minorHAnsi"/>
          <w:b/>
          <w:sz w:val="28"/>
          <w:szCs w:val="28"/>
          <w:lang w:eastAsia="en-US"/>
        </w:rPr>
        <w:t xml:space="preserve"> пересказ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 по плану (с сохранением лица).</w:t>
      </w:r>
    </w:p>
    <w:p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рассуждение</w:t>
      </w:r>
      <w:r w:rsidRPr="0066120B">
        <w:rPr>
          <w:rFonts w:eastAsiaTheme="minorHAnsi"/>
          <w:sz w:val="28"/>
          <w:szCs w:val="28"/>
          <w:lang w:eastAsia="en-US"/>
        </w:rPr>
        <w:t xml:space="preserve"> «С чем ассоциируется для вас понятие родины?»</w:t>
      </w:r>
    </w:p>
    <w:p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20.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Погружение в текст (Выделение тезиса и аргументов/примеров в тексте учебно-научного стиля речи)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ознакомительном и изучающем чтении текстов.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Поиск информации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в словарях отерминах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тезис, аргумент, факт, пример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.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Составление граф-схемы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по теории типа речи рассуждения, учитывающей виды рассуждений (</w:t>
      </w:r>
      <w:r w:rsidRPr="0066120B">
        <w:rPr>
          <w:rFonts w:eastAsia="Calibri"/>
          <w:sz w:val="28"/>
          <w:szCs w:val="28"/>
          <w:lang w:eastAsia="en-US"/>
        </w:rPr>
        <w:t>доказательство, объяснение, размышление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), строение текста-рассуждения (тезис, аргументы, вывод) и ход развития мысли (</w:t>
      </w:r>
      <w:r w:rsidRPr="0066120B">
        <w:rPr>
          <w:rFonts w:eastAsia="Calibri"/>
          <w:sz w:val="28"/>
          <w:szCs w:val="28"/>
          <w:lang w:eastAsia="en-US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). Слова-помощники (вопрос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почему?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, союзы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потому что, так как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).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Фиксирование результата в портфолио.</w:t>
      </w:r>
    </w:p>
    <w:p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21.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«Сочинялки»: прогнозирование необычной (смешной, неожиданной, парадоксальной) концовки по образцу предложенных.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22.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Воображение и прогнозирование (Прогнозирование содержания) </w:t>
      </w:r>
    </w:p>
    <w:p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:rsidR="00CA2CE2" w:rsidRPr="0066120B" w:rsidRDefault="00CA2CE2" w:rsidP="00CA189C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«Сделай остановку и придумай продолжение»:творческое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 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23.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(Вопросы к тексту)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66120B">
        <w:rPr>
          <w:rFonts w:eastAsia="Calibri"/>
          <w:b/>
          <w:sz w:val="28"/>
          <w:szCs w:val="28"/>
          <w:lang w:eastAsia="en-US"/>
        </w:rPr>
        <w:t>Разминка</w:t>
      </w:r>
      <w:r w:rsidRPr="0066120B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«Учимся задавать вопросы»:приёмыобнаружения в тексте скрытых вопросов, прогнозирование ответов на скрытые вопросы и вопросы, заданные автором, проверка предположений и т.д.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Фиксирование результатов деятельности в портфолио.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24.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Диалог с текстом («Толстые» и «тонкие» вопросы) </w:t>
      </w: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pacing w:val="-9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вопросы, требующие простого, односложного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«тонкие» вопросы)</w:t>
      </w:r>
      <w:r w:rsidRPr="0066120B">
        <w:rPr>
          <w:rFonts w:eastAsia="Calibri"/>
          <w:sz w:val="28"/>
          <w:szCs w:val="28"/>
          <w:lang w:eastAsia="en-US"/>
        </w:rPr>
        <w:t>, и вопросы, требующие подробного, развёрнутого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«толстые» вопросы)</w:t>
      </w:r>
      <w:r w:rsidRPr="0066120B">
        <w:rPr>
          <w:rFonts w:eastAsia="Calibri"/>
          <w:sz w:val="28"/>
          <w:szCs w:val="28"/>
          <w:lang w:eastAsia="en-US"/>
        </w:rPr>
        <w:t xml:space="preserve">. Ромашка Блума (технология РКМЧП). </w:t>
      </w:r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>Шесть лепестков ― шесть типов вопросов: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 xml:space="preserve">простые вопросы,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66120B">
        <w:rPr>
          <w:rFonts w:eastAsia="Calibri"/>
          <w:i/>
          <w:iCs/>
          <w:color w:val="000000"/>
          <w:spacing w:val="-11"/>
          <w:sz w:val="28"/>
          <w:szCs w:val="28"/>
          <w:lang w:eastAsia="en-US"/>
        </w:rPr>
        <w:t xml:space="preserve">уточняющие вопросы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для установления обратной связи, выявления подразумевающейся, но необозначенной информации (</w:t>
      </w:r>
      <w:r w:rsidRPr="0066120B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«То есть ты говоришь, что?..», «Если я правильно понял, </w:t>
      </w:r>
      <w:r w:rsidRPr="0066120B">
        <w:rPr>
          <w:rFonts w:eastAsia="Calibri"/>
          <w:color w:val="000000"/>
          <w:spacing w:val="-3"/>
          <w:sz w:val="28"/>
          <w:szCs w:val="28"/>
          <w:lang w:eastAsia="en-US"/>
        </w:rPr>
        <w:t xml:space="preserve">то?..», «Я могу ошибаться, но, по-моему, вы сказали о?..»); </w:t>
      </w:r>
      <w:r w:rsidRPr="0066120B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>интерпретационные (объясняющие) вопросы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 xml:space="preserve">, направленные </w:t>
      </w:r>
      <w:r w:rsidRPr="0066120B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 установление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причинно-следственных связей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>(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 xml:space="preserve">«Почему …?»); </w:t>
      </w:r>
      <w:r w:rsidRPr="0066120B">
        <w:rPr>
          <w:rFonts w:eastAsia="Calibri"/>
          <w:i/>
          <w:iCs/>
          <w:color w:val="000000"/>
          <w:spacing w:val="-8"/>
          <w:sz w:val="28"/>
          <w:szCs w:val="28"/>
          <w:lang w:eastAsia="en-US"/>
        </w:rPr>
        <w:t>творческие вопросы</w:t>
      </w:r>
      <w:r w:rsidRPr="0066120B">
        <w:rPr>
          <w:rFonts w:eastAsia="Calibri"/>
          <w:color w:val="000000"/>
          <w:spacing w:val="-8"/>
          <w:sz w:val="28"/>
          <w:szCs w:val="28"/>
          <w:lang w:eastAsia="en-US"/>
        </w:rPr>
        <w:t xml:space="preserve">, содержащие </w:t>
      </w:r>
      <w:r w:rsidRPr="0066120B">
        <w:rPr>
          <w:rFonts w:eastAsia="Calibri"/>
          <w:color w:val="000000"/>
          <w:spacing w:val="-13"/>
          <w:sz w:val="28"/>
          <w:szCs w:val="28"/>
          <w:lang w:eastAsia="en-US"/>
        </w:rPr>
        <w:t xml:space="preserve">элементы условности, предположения, прогноза («Если бы…»; 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«Как вы думаете, что (как) 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 xml:space="preserve">будет …?»); </w:t>
      </w:r>
      <w:r w:rsidRPr="0066120B">
        <w:rPr>
          <w:rFonts w:eastAsia="Calibri"/>
          <w:i/>
          <w:color w:val="000000"/>
          <w:spacing w:val="-9"/>
          <w:sz w:val="28"/>
          <w:szCs w:val="28"/>
          <w:lang w:eastAsia="en-US"/>
        </w:rPr>
        <w:t>о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ценочные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, направленные на вы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яснение критериев оценки событий, явлений, </w:t>
      </w:r>
      <w:r w:rsidRPr="0066120B">
        <w:rPr>
          <w:rFonts w:eastAsia="Calibri"/>
          <w:color w:val="000000"/>
          <w:spacing w:val="-11"/>
          <w:sz w:val="28"/>
          <w:szCs w:val="28"/>
          <w:lang w:eastAsia="en-US"/>
        </w:rPr>
        <w:t xml:space="preserve">фактов («Почему что-то хорошо, а что-то плохо?»); </w:t>
      </w:r>
      <w:r w:rsidRPr="0066120B">
        <w:rPr>
          <w:rFonts w:eastAsia="Calibri"/>
          <w:i/>
          <w:color w:val="000000"/>
          <w:spacing w:val="-11"/>
          <w:sz w:val="28"/>
          <w:szCs w:val="28"/>
          <w:lang w:eastAsia="en-US"/>
        </w:rPr>
        <w:t>п</w:t>
      </w:r>
      <w:r w:rsidRPr="0066120B">
        <w:rPr>
          <w:rFonts w:eastAsia="Calibri"/>
          <w:i/>
          <w:iCs/>
          <w:color w:val="000000"/>
          <w:spacing w:val="-10"/>
          <w:sz w:val="28"/>
          <w:szCs w:val="28"/>
          <w:lang w:eastAsia="en-US"/>
        </w:rPr>
        <w:t>рактические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, направленные на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уста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>новление взаимосвязи между теорией и практикой (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>«В каких ситуациях мы можем использовать?»)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  <w:r w:rsidRPr="0066120B">
        <w:rPr>
          <w:rFonts w:eastAsia="Calibri"/>
          <w:sz w:val="28"/>
          <w:szCs w:val="28"/>
          <w:lang w:eastAsia="en-US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Аукцион вопросов</w:t>
      </w:r>
      <w:r w:rsidRPr="0066120B">
        <w:rPr>
          <w:rFonts w:eastAsia="Calibri"/>
          <w:sz w:val="28"/>
          <w:szCs w:val="28"/>
          <w:lang w:eastAsia="en-US"/>
        </w:rPr>
        <w:t xml:space="preserve">: пояснение технологии задавания «тонких» и «толстых» вопросов,самостоятельная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25.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(Выделение главной мысли)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26.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Игра-состязание«Аукцион вопросов и ответов»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27.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Учимся читать «между строк» (Скрытая информация в тексте)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осмыслять информацию, осуществляя мыслительные операции анализа и выделения главной и второстепенной, явной и скрытойинформации; развитие воображения, умения прогнозировать. Выявление смыслов из всех слов, словосочетаний, предложений, а также из их монтажа в тексте</w:t>
      </w:r>
      <w:r w:rsidR="000F4F5C">
        <w:rPr>
          <w:rFonts w:eastAsia="Calibri"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>тренинг</w:t>
      </w:r>
      <w:r w:rsidRPr="0066120B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текстом,решение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единиц.Игровой результат действия команд определяется наличием именно этих единиц.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Фиксирование результатов деятельности (диплом/сертификат) в портфолио.</w:t>
      </w:r>
    </w:p>
    <w:p w:rsidR="00CA2CE2" w:rsidRPr="0066120B" w:rsidRDefault="00CA2CE2" w:rsidP="00CA189C">
      <w:pPr>
        <w:ind w:firstLine="408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28.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текст? (План текста)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Во время чтения и анализа текста используются </w:t>
      </w:r>
      <w:r w:rsidRPr="0066120B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по ходу чтения ключевые слова, термины, незнакомые слова;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выясните значение незнакомых слов, терминов;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слова, которыми передаётся главная мысль каждого абзаца;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запишите главную мысль абзаца кратко;</w:t>
      </w:r>
    </w:p>
    <w:p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29.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 (Перекодирование информации: пометки, выписки, цитаты)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Умение </w:t>
      </w:r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</w:t>
      </w:r>
      <w:r w:rsidRPr="0066120B">
        <w:rPr>
          <w:bCs/>
          <w:sz w:val="28"/>
          <w:szCs w:val="28"/>
        </w:rPr>
        <w:t>на этапе понимания и преобразования текстовой информации.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Вариант задания: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30.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Шифровка и дешифровка текста (Обработка и перекодирование информации)</w:t>
      </w:r>
    </w:p>
    <w:p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 </w:t>
      </w:r>
    </w:p>
    <w:p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Мини-проект</w:t>
      </w:r>
      <w:r w:rsidRPr="0066120B">
        <w:rPr>
          <w:rFonts w:eastAsia="Calibri"/>
          <w:sz w:val="28"/>
          <w:szCs w:val="28"/>
          <w:lang w:eastAsia="en-US"/>
        </w:rPr>
        <w:t xml:space="preserve"> «Создаём и оформляем несплошной текст».</w:t>
      </w:r>
      <w:r w:rsidRPr="0066120B">
        <w:rPr>
          <w:sz w:val="28"/>
          <w:szCs w:val="28"/>
          <w:lang w:eastAsia="en-US"/>
        </w:rPr>
        <w:t xml:space="preserve">Организация проектной деятельности в группах: </w:t>
      </w:r>
    </w:p>
    <w:p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конечного продукта деятельности и предъявления его в форме выбранного вида </w:t>
      </w:r>
      <w:r w:rsidRPr="0066120B">
        <w:rPr>
          <w:rFonts w:eastAsiaTheme="minorHAnsi"/>
          <w:sz w:val="28"/>
          <w:szCs w:val="28"/>
          <w:lang w:eastAsia="en-US"/>
        </w:rPr>
        <w:t xml:space="preserve">несплошного текста (таблица, схема, кластер, </w:t>
      </w:r>
      <w:r w:rsidRPr="0066120B">
        <w:rPr>
          <w:sz w:val="28"/>
          <w:szCs w:val="28"/>
          <w:lang w:eastAsia="en-US"/>
        </w:rPr>
        <w:t>опорный конспект</w:t>
      </w:r>
      <w:r w:rsidRPr="0066120B">
        <w:rPr>
          <w:rFonts w:eastAsiaTheme="minorHAnsi"/>
          <w:sz w:val="28"/>
          <w:szCs w:val="28"/>
          <w:lang w:eastAsia="en-US"/>
        </w:rPr>
        <w:t>) и устного сплошного текста</w:t>
      </w:r>
      <w:r w:rsidRPr="0066120B">
        <w:rPr>
          <w:sz w:val="28"/>
          <w:szCs w:val="28"/>
          <w:lang w:eastAsia="en-US"/>
        </w:rPr>
        <w:t>;</w:t>
      </w:r>
    </w:p>
    <w:p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коллективное обсуждениеэтапов проектирования (выбор сплошных текстов для работы; чтение текста и извлечение основной и второстепенной информации, выделение ключевых слов,озаглавливание;обсуждение результатов этапа; обсуждение структуры несплошного текста, используемых технических средств; распределение обязанностей при создании конечного продукта); </w:t>
      </w:r>
    </w:p>
    <w:p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реализация проекта в группах в соответствии с намеченными этапами; </w:t>
      </w:r>
    </w:p>
    <w:p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предъявление результатов деятельности и рефлексия.</w:t>
      </w:r>
    </w:p>
    <w:p w:rsidR="00CA2CE2" w:rsidRPr="0066120B" w:rsidRDefault="00CA2CE2" w:rsidP="00CA189C">
      <w:pPr>
        <w:ind w:firstLine="709"/>
        <w:jc w:val="both"/>
        <w:rPr>
          <w:b/>
          <w:i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группойнесплошного текста.</w:t>
      </w:r>
    </w:p>
    <w:p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i/>
          <w:sz w:val="28"/>
          <w:szCs w:val="28"/>
          <w:lang w:eastAsia="en-US"/>
        </w:rPr>
        <w:t>Вспомогательный материал</w:t>
      </w:r>
      <w:r w:rsidRPr="0066120B">
        <w:rPr>
          <w:sz w:val="28"/>
          <w:szCs w:val="28"/>
          <w:lang w:eastAsia="en-US"/>
        </w:rPr>
        <w:t xml:space="preserve"> для использования в самостоятельной работе: глоссарий (словари), источники для </w:t>
      </w:r>
      <w:r w:rsidRPr="0066120B">
        <w:rPr>
          <w:rFonts w:eastAsia="Calibri"/>
          <w:sz w:val="28"/>
          <w:szCs w:val="28"/>
          <w:lang w:eastAsia="en-US"/>
        </w:rPr>
        <w:t>уточнения характеристик видов несплошных текстов и образцы оформления таблиц, схем, опорных конспектов.</w:t>
      </w:r>
    </w:p>
    <w:p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31.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(Обработка и предъявление информации: план текста и пересказ)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bCs/>
          <w:iCs/>
          <w:sz w:val="28"/>
          <w:szCs w:val="28"/>
          <w:lang w:eastAsia="en-US"/>
        </w:rPr>
        <w:t xml:space="preserve">Создание </w:t>
      </w:r>
      <w:r w:rsidRPr="0066120B">
        <w:rPr>
          <w:bCs/>
          <w:i/>
          <w:iCs/>
          <w:sz w:val="28"/>
          <w:szCs w:val="28"/>
          <w:lang w:eastAsia="en-US"/>
        </w:rPr>
        <w:t xml:space="preserve">вторичного текста </w:t>
      </w:r>
      <w:r w:rsidRPr="0066120B">
        <w:rPr>
          <w:sz w:val="28"/>
          <w:szCs w:val="28"/>
          <w:lang w:eastAsia="en-US"/>
        </w:rPr>
        <w:t xml:space="preserve"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рассуждения(по характеру текстового материала); полное, подробное, близкое к тексту, сжатое, выборочное, с элементами сочинения(по способу передачи содержания). 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ab/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Устное изложение</w:t>
      </w:r>
      <w:r w:rsidRPr="0066120B">
        <w:rPr>
          <w:rFonts w:eastAsia="Calibri"/>
          <w:sz w:val="28"/>
          <w:szCs w:val="28"/>
          <w:lang w:eastAsia="en-US"/>
        </w:rPr>
        <w:t>: подготовка устного сжатого пересказа текста</w:t>
      </w:r>
      <w:r w:rsidRPr="0066120B">
        <w:rPr>
          <w:sz w:val="28"/>
          <w:szCs w:val="28"/>
          <w:lang w:eastAsia="en-US"/>
        </w:rPr>
        <w:t>повествовательного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</w:t>
      </w:r>
      <w:r w:rsidR="000774C1">
        <w:rPr>
          <w:sz w:val="28"/>
          <w:szCs w:val="28"/>
          <w:lang w:eastAsia="en-US"/>
        </w:rPr>
        <w:t>.</w:t>
      </w: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32.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(Оценка информации)</w:t>
      </w:r>
    </w:p>
    <w:p w:rsidR="00CA2CE2" w:rsidRPr="0066120B" w:rsidRDefault="00CA2CE2" w:rsidP="00CA189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соотносить прочитанную информацию со своим жизненным и знаниевым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r w:rsidRPr="0066120B">
        <w:rPr>
          <w:rFonts w:eastAsia="Calibri"/>
          <w:b/>
          <w:bCs/>
          <w:i/>
          <w:sz w:val="28"/>
          <w:szCs w:val="28"/>
          <w:lang w:eastAsia="en-US"/>
        </w:rPr>
        <w:t>послетекстовые</w:t>
      </w:r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соотносится то, что вы прочитали, с тем, что вы уже знали?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для вас оказалось интересным (неожиданным) в тексте?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нового и полезного вы узнали из текста?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можно оценить информацию: каковы положительные и отрицательные стороны информации?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Возможны ли другие пути решения вопроса?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Какая работа с этим материалом предстоит в дальнейшем?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Где можно применить полученные знания?</w:t>
      </w:r>
    </w:p>
    <w:p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Над какими вопросами в процессе осмысления текста вы задумывались?</w:t>
      </w:r>
    </w:p>
    <w:p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(при чтении данные вопросы адаптируются применительно к содержанию конкретного текста)</w:t>
      </w:r>
    </w:p>
    <w:p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/>
          <w:bCs/>
          <w:iCs/>
          <w:sz w:val="28"/>
          <w:szCs w:val="28"/>
        </w:rPr>
        <w:tab/>
      </w:r>
      <w:r w:rsidRPr="0066120B">
        <w:rPr>
          <w:b/>
          <w:bCs/>
          <w:iCs/>
          <w:sz w:val="28"/>
          <w:szCs w:val="28"/>
        </w:rPr>
        <w:tab/>
        <w:t>Диспут</w:t>
      </w:r>
      <w:r w:rsidRPr="0066120B">
        <w:rPr>
          <w:bCs/>
          <w:iCs/>
          <w:sz w:val="28"/>
          <w:szCs w:val="28"/>
        </w:rPr>
        <w:t xml:space="preserve"> «Прочитав текст»: выявление личностной позиции учащихся после чтения проблемного публицистического текста. 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34.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Чему я научился (Подведение итогов, оформление портфолио)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Создание Памятки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«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66120B">
        <w:rPr>
          <w:rFonts w:eastAsia="Calibri"/>
          <w:color w:val="000000"/>
          <w:sz w:val="28"/>
          <w:szCs w:val="28"/>
          <w:lang w:eastAsia="en-US"/>
        </w:rPr>
        <w:t>» (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читателю/Учись читать/Советы помощника/Школа чтения</w:t>
      </w:r>
      <w:r w:rsidRPr="0066120B">
        <w:rPr>
          <w:rFonts w:eastAsia="Calibri"/>
          <w:color w:val="000000"/>
          <w:sz w:val="28"/>
          <w:szCs w:val="28"/>
          <w:lang w:eastAsia="en-US"/>
        </w:rPr>
        <w:t>): обобщение теоретического и практического усвоения стратегий чтения и проверкарезультативности на уровне понимания. Обсуждение в группах и коллективное (индивидуальное) составление рекомендаций, помогающих организовать процесс чтения.</w:t>
      </w:r>
      <w:r w:rsidRPr="0066120B">
        <w:rPr>
          <w:rFonts w:eastAsia="Calibri"/>
          <w:sz w:val="28"/>
          <w:szCs w:val="28"/>
          <w:lang w:eastAsia="en-US"/>
        </w:rPr>
        <w:t>Включение Памятки в портфолио.</w:t>
      </w:r>
    </w:p>
    <w:p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 xml:space="preserve">Оформление </w:t>
      </w:r>
      <w:r w:rsidRPr="0066120B">
        <w:rPr>
          <w:sz w:val="28"/>
          <w:szCs w:val="28"/>
        </w:rPr>
        <w:t>(индивидуальное)</w:t>
      </w:r>
      <w:r w:rsidRPr="0066120B">
        <w:rPr>
          <w:b/>
          <w:sz w:val="28"/>
          <w:szCs w:val="28"/>
        </w:rPr>
        <w:t>портфолио</w:t>
      </w:r>
      <w:r w:rsidRPr="0066120B">
        <w:rPr>
          <w:sz w:val="28"/>
          <w:szCs w:val="28"/>
        </w:rPr>
        <w:t xml:space="preserve"> достижений как результата работы и самоанализа.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Итоговый контроль:</w:t>
      </w:r>
      <w:r w:rsidRPr="0066120B">
        <w:rPr>
          <w:rFonts w:eastAsia="Calibri"/>
          <w:color w:val="000000"/>
          <w:sz w:val="28"/>
          <w:szCs w:val="28"/>
          <w:lang w:eastAsia="en-US"/>
        </w:rPr>
        <w:t>Представление портфолио «Мои достижения»</w:t>
      </w:r>
    </w:p>
    <w:p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Default="000A5E97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66120B" w:rsidRDefault="000A5E97" w:rsidP="00CA189C">
      <w:pPr>
        <w:spacing w:after="24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 реализации программы</w:t>
      </w:r>
    </w:p>
    <w:p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Диагностика результативности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освоения программы осуществляется в процессе выполнения следующих работ: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упражнение на поиск конкретной информации и развитие внимания, памяти (занятие 11); 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диагностика </w:t>
      </w:r>
      <w:r w:rsidRPr="0066120B">
        <w:rPr>
          <w:rFonts w:eastAsiaTheme="minorHAnsi"/>
          <w:sz w:val="28"/>
          <w:szCs w:val="28"/>
          <w:lang w:eastAsia="en-US"/>
        </w:rPr>
        <w:t>умений работать с информацией и в</w:t>
      </w:r>
      <w:r w:rsidRPr="0066120B">
        <w:rPr>
          <w:sz w:val="28"/>
          <w:szCs w:val="28"/>
        </w:rPr>
        <w:t>ыделять главную мысль (занятие 13);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практикум-исследованиеучебного (научно-популярного) текста с целью выявления и маркировки информации, отражающей строение текста-рассуждения </w:t>
      </w:r>
      <w:r w:rsidRPr="0066120B">
        <w:rPr>
          <w:sz w:val="28"/>
          <w:szCs w:val="28"/>
        </w:rPr>
        <w:t>(занятие 20);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диалог с текстом и выделение главной мысли (занятие 25);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обработка и перекодирование информации в форму несплошного текста таблицы, схемы и т.п. 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(занятие 30);</w:t>
      </w:r>
    </w:p>
    <w:p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тестовая работа по комплексному применению умений работать с информацией и текстом (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занятие 33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В учебный план занятий включены мероприятия, которые проводятся в процессе реализации программы и могут рассматриваться как как результат деятельности на определённом этапе.</w:t>
      </w:r>
    </w:p>
    <w:p w:rsidR="00CA2CE2" w:rsidRPr="0066120B" w:rsidRDefault="00CA2CE2" w:rsidP="00CA189C">
      <w:pPr>
        <w:tabs>
          <w:tab w:val="left" w:pos="544"/>
        </w:tabs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мероприятия</w:t>
      </w:r>
    </w:p>
    <w:tbl>
      <w:tblPr>
        <w:tblStyle w:val="a7"/>
        <w:tblW w:w="14812" w:type="dxa"/>
        <w:tblLayout w:type="fixed"/>
        <w:tblLook w:val="04A0" w:firstRow="1" w:lastRow="0" w:firstColumn="1" w:lastColumn="0" w:noHBand="0" w:noVBand="1"/>
      </w:tblPr>
      <w:tblGrid>
        <w:gridCol w:w="997"/>
        <w:gridCol w:w="4603"/>
        <w:gridCol w:w="4606"/>
        <w:gridCol w:w="4606"/>
      </w:tblGrid>
      <w:tr w:rsidR="000774C1" w:rsidRPr="0066120B" w:rsidTr="000774C1">
        <w:trPr>
          <w:trHeight w:val="949"/>
        </w:trPr>
        <w:tc>
          <w:tcPr>
            <w:tcW w:w="997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Форма мероприятия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Предполагаемый результат</w:t>
            </w:r>
          </w:p>
        </w:tc>
      </w:tr>
      <w:tr w:rsidR="000774C1" w:rsidRPr="0066120B" w:rsidTr="000774C1">
        <w:trPr>
          <w:trHeight w:val="1654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sz w:val="28"/>
                <w:szCs w:val="28"/>
              </w:rPr>
              <w:t xml:space="preserve">«Осенние страницы» (возможны другие варианты) 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тематический конкурс чтецов</w:t>
            </w:r>
          </w:p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конкурсе, чтение самостоятельно выбранных отрывков из поэтических или прозаических произведений</w:t>
            </w:r>
          </w:p>
        </w:tc>
      </w:tr>
      <w:tr w:rsidR="000774C1" w:rsidRPr="0066120B" w:rsidTr="000774C1">
        <w:trPr>
          <w:trHeight w:val="1168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«Заседание Учёного совета лексикографов»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ролевая игра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защита группового проекта – представление (презентация) словаря </w:t>
            </w:r>
          </w:p>
        </w:tc>
      </w:tr>
      <w:tr w:rsidR="000774C1" w:rsidRPr="0066120B" w:rsidTr="000774C1">
        <w:trPr>
          <w:trHeight w:val="462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«Аукцион вопросов и ответов»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игра-состязание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игре</w:t>
            </w:r>
          </w:p>
        </w:tc>
      </w:tr>
      <w:tr w:rsidR="000774C1" w:rsidRPr="0066120B" w:rsidTr="000774C1">
        <w:trPr>
          <w:trHeight w:val="949"/>
        </w:trPr>
        <w:tc>
          <w:tcPr>
            <w:tcW w:w="997" w:type="dxa"/>
          </w:tcPr>
          <w:p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«Мои достижения»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 (портфолио достижений)</w:t>
            </w:r>
          </w:p>
        </w:tc>
        <w:tc>
          <w:tcPr>
            <w:tcW w:w="4606" w:type="dxa"/>
          </w:tcPr>
          <w:p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представление портфолио-отчёта или портфолио достижений</w:t>
            </w:r>
          </w:p>
        </w:tc>
      </w:tr>
    </w:tbl>
    <w:p w:rsidR="00CA2CE2" w:rsidRPr="0066120B" w:rsidRDefault="00CA2CE2" w:rsidP="00CA189C">
      <w:pPr>
        <w:jc w:val="both"/>
        <w:rPr>
          <w:sz w:val="28"/>
          <w:szCs w:val="28"/>
        </w:rPr>
      </w:pPr>
    </w:p>
    <w:p w:rsidR="000A5E97" w:rsidRPr="0066120B" w:rsidRDefault="000A5E97" w:rsidP="00CA189C">
      <w:pPr>
        <w:jc w:val="both"/>
        <w:rPr>
          <w:sz w:val="28"/>
          <w:szCs w:val="28"/>
        </w:rPr>
      </w:pPr>
    </w:p>
    <w:p w:rsidR="000A5E97" w:rsidRPr="0066120B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Формы и виды контроля.</w:t>
      </w:r>
    </w:p>
    <w:p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(сплошной/несплошной) и вопросы в тестовой форме с учётом таких составляющих, как </w:t>
      </w:r>
      <w:r w:rsidRPr="000A5E97">
        <w:rPr>
          <w:rFonts w:eastAsiaTheme="minorHAnsi"/>
          <w:i/>
          <w:sz w:val="28"/>
          <w:szCs w:val="28"/>
          <w:lang w:eastAsia="en-US"/>
        </w:rPr>
        <w:t>поиск и выделение информации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интерпретация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рефлексия и оценка</w:t>
      </w:r>
      <w:r w:rsidRPr="000A5E97">
        <w:rPr>
          <w:rFonts w:eastAsiaTheme="minorHAnsi"/>
          <w:sz w:val="28"/>
          <w:szCs w:val="28"/>
          <w:lang w:eastAsia="en-US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выполняются в форме связного свободного ответа. Примеры тестовых работ приведены в разделе «Дидактические материалы». </w:t>
      </w: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 тесты включаются задания на формирование/проверку умений, формируемых</w:t>
      </w:r>
      <w:r w:rsidRPr="000A5E97">
        <w:rPr>
          <w:rFonts w:eastAsiaTheme="minorHAnsi"/>
          <w:i/>
          <w:sz w:val="28"/>
          <w:szCs w:val="28"/>
          <w:lang w:eastAsia="en-US"/>
        </w:rPr>
        <w:t>на базовом уровне: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определять основную и второстепенную информацию (определение основной темы текста, подбор заголовка, отражающего тему);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познавательную цель (определение основной мысли и цели создания текста, подбор заголовка, отражающего идею);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извлекать необходимую информацию из текста (обнаружение фактической информации);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находить и выделять конкретную информацию (несложный вывод на основе текста);</w:t>
      </w:r>
    </w:p>
    <w:p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связи;</w:t>
      </w:r>
    </w:p>
    <w:p w:rsidR="000A5E97" w:rsidRPr="000A5E97" w:rsidRDefault="000A5E97" w:rsidP="00CA189C">
      <w:pPr>
        <w:tabs>
          <w:tab w:val="left" w:pos="709"/>
        </w:tabs>
        <w:spacing w:before="240"/>
        <w:jc w:val="both"/>
        <w:rPr>
          <w:rFonts w:eastAsiaTheme="minorHAnsi"/>
          <w:i/>
          <w:sz w:val="28"/>
          <w:szCs w:val="28"/>
          <w:lang w:eastAsia="en-US"/>
        </w:rPr>
      </w:pPr>
      <w:r w:rsidRPr="000A5E97">
        <w:rPr>
          <w:rFonts w:eastAsiaTheme="minorHAnsi"/>
          <w:i/>
          <w:sz w:val="28"/>
          <w:szCs w:val="28"/>
          <w:lang w:eastAsia="en-US"/>
        </w:rPr>
        <w:t>на повышенном уровне: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критериального подхода. Вобщем виде подход может быть таким:</w:t>
      </w:r>
    </w:p>
    <w:p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9"/>
        <w:gridCol w:w="1881"/>
      </w:tblGrid>
      <w:tr w:rsidR="000A5E97" w:rsidRPr="000A5E97" w:rsidTr="000774C1">
        <w:trPr>
          <w:trHeight w:val="333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Указания к оцениванию связного письменного ответа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0A5E97" w:rsidRPr="000A5E9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с опорой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A5E97" w:rsidRPr="000A5E9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без опоры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A5E97" w:rsidRPr="000A5E97" w:rsidTr="000774C1">
        <w:trPr>
          <w:trHeight w:val="506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Подтверждение личного мнения дано отдельными словами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A5E97" w:rsidRPr="000A5E97" w:rsidTr="000774C1">
        <w:trPr>
          <w:trHeight w:val="572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Отсутствует подтверждение личного мнения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 xml:space="preserve"> или о</w:t>
            </w:r>
            <w:r w:rsidRPr="000A5E97">
              <w:rPr>
                <w:sz w:val="28"/>
                <w:szCs w:val="28"/>
                <w:lang w:eastAsia="en-US"/>
              </w:rPr>
              <w:t xml:space="preserve">твет не имеет прямого отношения к содержанию текста 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>или о</w:t>
            </w:r>
            <w:r w:rsidRPr="000A5E97">
              <w:rPr>
                <w:sz w:val="28"/>
                <w:szCs w:val="28"/>
                <w:lang w:eastAsia="en-US"/>
              </w:rPr>
              <w:t>твет отсутствует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A5E97" w:rsidRPr="000A5E97" w:rsidTr="000774C1">
        <w:trPr>
          <w:trHeight w:val="357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r w:rsidRPr="000A5E97">
        <w:rPr>
          <w:rFonts w:eastAsiaTheme="minorHAnsi"/>
          <w:sz w:val="28"/>
          <w:szCs w:val="28"/>
          <w:lang w:val="en-US" w:eastAsia="en-US"/>
        </w:rPr>
        <w:t>PISA</w:t>
      </w:r>
      <w:r w:rsidRPr="000A5E97">
        <w:rPr>
          <w:rFonts w:eastAsiaTheme="minorHAnsi"/>
          <w:sz w:val="28"/>
          <w:szCs w:val="28"/>
          <w:lang w:eastAsia="en-US"/>
        </w:rPr>
        <w:t>,</w:t>
      </w:r>
      <w:r w:rsidRPr="000A5E97">
        <w:rPr>
          <w:rFonts w:eastAsiaTheme="minorHAnsi"/>
          <w:sz w:val="28"/>
          <w:szCs w:val="28"/>
          <w:lang w:val="en-US" w:eastAsia="en-US"/>
        </w:rPr>
        <w:t>PIRLS</w:t>
      </w:r>
      <w:r w:rsidRPr="000A5E97">
        <w:rPr>
          <w:rFonts w:eastAsiaTheme="minorHAnsi"/>
          <w:sz w:val="28"/>
          <w:szCs w:val="28"/>
          <w:lang w:eastAsia="en-US"/>
        </w:rPr>
        <w:t>).</w:t>
      </w:r>
    </w:p>
    <w:p w:rsidR="000A5E97" w:rsidRPr="000A5E97" w:rsidRDefault="000A5E97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0A5E97" w:rsidRPr="000A5E97" w:rsidRDefault="000A5E97" w:rsidP="00CA189C">
      <w:pPr>
        <w:jc w:val="both"/>
        <w:rPr>
          <w:rFonts w:eastAsia="Calibri"/>
          <w:sz w:val="28"/>
          <w:szCs w:val="28"/>
          <w:lang w:eastAsia="en-US"/>
        </w:rPr>
      </w:pPr>
      <w:r w:rsidRPr="000A5E97">
        <w:rPr>
          <w:rFonts w:eastAsia="Calibri"/>
          <w:b/>
          <w:sz w:val="28"/>
          <w:szCs w:val="28"/>
          <w:lang w:eastAsia="en-US"/>
        </w:rPr>
        <w:t>Уровни читательской компетентности</w:t>
      </w:r>
    </w:p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5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5"/>
        <w:gridCol w:w="5182"/>
        <w:gridCol w:w="4763"/>
      </w:tblGrid>
      <w:tr w:rsidR="000A5E97" w:rsidRPr="000A5E97" w:rsidTr="00E16CE2">
        <w:trPr>
          <w:trHeight w:val="27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E16CE2">
        <w:trPr>
          <w:trHeight w:val="231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t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выполнения задания. Работать с правдоподобной и/ или достаточно объёмной информацией.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длинных или сложных текстов.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lastRenderedPageBreak/>
        <w:t>4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3"/>
        <w:gridCol w:w="4816"/>
        <w:gridCol w:w="4818"/>
      </w:tblGrid>
      <w:tr w:rsidR="000A5E97" w:rsidRPr="000A5E97" w:rsidTr="000A5E97">
        <w:trPr>
          <w:trHeight w:val="296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3314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айти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3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4"/>
        <w:gridCol w:w="4825"/>
        <w:gridCol w:w="4826"/>
      </w:tblGrid>
      <w:tr w:rsidR="000A5E97" w:rsidRPr="000A5E97" w:rsidTr="000A5E97">
        <w:trPr>
          <w:trHeight w:val="267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2548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6"/>
                <w:sz w:val="28"/>
                <w:szCs w:val="28"/>
                <w:lang w:eastAsia="en-US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2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5"/>
        <w:gridCol w:w="4834"/>
        <w:gridCol w:w="4835"/>
      </w:tblGrid>
      <w:tr w:rsidR="000A5E97" w:rsidRPr="000A5E97" w:rsidTr="000A5E97">
        <w:trPr>
          <w:trHeight w:val="259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2791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1 уровень</w:t>
      </w:r>
    </w:p>
    <w:tbl>
      <w:tblPr>
        <w:tblW w:w="15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0"/>
        <w:gridCol w:w="4725"/>
        <w:gridCol w:w="4941"/>
      </w:tblGrid>
      <w:tr w:rsidR="000A5E97" w:rsidRPr="000A5E97" w:rsidTr="000A5E97">
        <w:trPr>
          <w:trHeight w:val="298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:rsidTr="000A5E97">
        <w:trPr>
          <w:trHeight w:val="1956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  <w:r w:rsidRPr="00DE7957">
        <w:rPr>
          <w:b/>
          <w:sz w:val="32"/>
          <w:szCs w:val="28"/>
          <w:u w:val="single"/>
        </w:rPr>
        <w:t>Материально-техническое обеспечение</w:t>
      </w:r>
    </w:p>
    <w:p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учащихся</w:t>
      </w:r>
    </w:p>
    <w:p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класс.— М.: Издательство «Экзамен», 2013.</w:t>
      </w:r>
    </w:p>
    <w:p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учителя</w:t>
      </w:r>
    </w:p>
    <w:p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образования.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lastRenderedPageBreak/>
        <w:t>Примерная основная образовательная программа образовательного учреждения. Основная школа / сост.Е. С. Савинов.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Формирование универсальных учебных действий в основнойшколе: от действия к мысли.</w:t>
      </w:r>
      <w:r w:rsidRPr="006D0D9D">
        <w:rPr>
          <w:rFonts w:eastAsiaTheme="minorHAnsi"/>
          <w:sz w:val="28"/>
          <w:szCs w:val="28"/>
          <w:lang w:eastAsia="en-US"/>
        </w:rPr>
        <w:t xml:space="preserve"> Система заданий: пособие для учителя. / Под ред. А.Г. Асмолова.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—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Валгина Н.С. Теория текста. М.: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— </w:t>
      </w:r>
      <w:r w:rsidRPr="006D0D9D">
        <w:rPr>
          <w:rFonts w:eastAsiaTheme="minorHAnsi"/>
          <w:sz w:val="28"/>
          <w:szCs w:val="28"/>
          <w:lang w:eastAsia="en-US"/>
        </w:rPr>
        <w:t>Логос, 2003.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Выготский Л.С. Воображение и творчество в детском возрасте. — М.: Просвещение, 1991.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Заир-Бек С.И., Муштавинская И.В. Развитие критического мышления на уроке: пособие для учителей общеобразоват. учреждений. – 2-е изд., дораб. – М.: Просвещение, 2011.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Криволапова Н.А. Внеурочная деятельность. Сборник заданий для развития познавательных способностей учащихся. 5-8 классы.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2013.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Пранцова Г.В., Романичева Е.С. Современные стратегии чтения: теория и практика: учебное пособие.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Форум, 2015.</w:t>
      </w:r>
    </w:p>
    <w:p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Цыбулько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2014.</w:t>
      </w:r>
    </w:p>
    <w:p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6D0D9D" w:rsidRPr="006D0D9D" w:rsidRDefault="006D0D9D" w:rsidP="00CA189C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b/>
          <w:sz w:val="28"/>
          <w:szCs w:val="28"/>
          <w:lang w:eastAsia="en-US"/>
        </w:rPr>
        <w:t xml:space="preserve">Интернет-ресурсы </w:t>
      </w:r>
    </w:p>
    <w:p w:rsidR="006D0D9D" w:rsidRPr="0066120B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Федеральный портал «Российское образование» </w:t>
      </w:r>
      <w:hyperlink r:id="rId12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http://www.edu.ru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Служба русского языка, словари, справочная литература </w:t>
      </w:r>
      <w:hyperlink r:id="rId13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Библиотека </w:t>
      </w:r>
      <w:hyperlink r:id="rId14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http://lib.ru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Википедия </w:t>
      </w:r>
      <w:hyperlink r:id="rId15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https://ru.wikipedia.org</w:t>
        </w:r>
      </w:hyperlink>
    </w:p>
    <w:p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Интерактивные ЦОР </w:t>
      </w:r>
      <w:hyperlink r:id="rId16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http://fcior.edu.ru</w:t>
        </w:r>
      </w:hyperlink>
      <w:r w:rsidRPr="006D0D9D">
        <w:rPr>
          <w:rFonts w:eastAsia="Calibri"/>
          <w:sz w:val="28"/>
          <w:szCs w:val="28"/>
          <w:lang w:eastAsia="en-US"/>
        </w:rPr>
        <w:t xml:space="preserve"> ;</w:t>
      </w:r>
      <w:hyperlink r:id="rId17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http://school-collection.edu.ru</w:t>
        </w:r>
      </w:hyperlink>
    </w:p>
    <w:p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:rsidR="006D0D9D" w:rsidRPr="0066120B" w:rsidRDefault="006D0D9D" w:rsidP="00CA189C">
      <w:pPr>
        <w:jc w:val="both"/>
        <w:rPr>
          <w:sz w:val="28"/>
          <w:szCs w:val="28"/>
        </w:rPr>
      </w:pPr>
    </w:p>
    <w:sectPr w:rsidR="006D0D9D" w:rsidRPr="0066120B" w:rsidSect="000A5E97">
      <w:footerReference w:type="default" r:id="rId18"/>
      <w:pgSz w:w="16838" w:h="11906" w:orient="landscape"/>
      <w:pgMar w:top="567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45F" w:rsidRDefault="00EE545F" w:rsidP="00DE7957">
      <w:r>
        <w:separator/>
      </w:r>
    </w:p>
  </w:endnote>
  <w:endnote w:type="continuationSeparator" w:id="0">
    <w:p w:rsidR="00EE545F" w:rsidRDefault="00EE545F" w:rsidP="00DE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572714"/>
      <w:docPartObj>
        <w:docPartGallery w:val="Page Numbers (Bottom of Page)"/>
        <w:docPartUnique/>
      </w:docPartObj>
    </w:sdtPr>
    <w:sdtEndPr/>
    <w:sdtContent>
      <w:p w:rsidR="00AF1038" w:rsidRDefault="00AF1038">
        <w:pPr>
          <w:pStyle w:val="af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226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1038" w:rsidRDefault="00AF10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45F" w:rsidRDefault="00EE545F" w:rsidP="00DE7957">
      <w:r>
        <w:separator/>
      </w:r>
    </w:p>
  </w:footnote>
  <w:footnote w:type="continuationSeparator" w:id="0">
    <w:p w:rsidR="00EE545F" w:rsidRDefault="00EE545F" w:rsidP="00DE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AE5"/>
    <w:rsid w:val="000774C1"/>
    <w:rsid w:val="000A5E97"/>
    <w:rsid w:val="000A6909"/>
    <w:rsid w:val="000B2FA9"/>
    <w:rsid w:val="000F4F5C"/>
    <w:rsid w:val="00170CA5"/>
    <w:rsid w:val="002B0CD3"/>
    <w:rsid w:val="002F0AE5"/>
    <w:rsid w:val="00322623"/>
    <w:rsid w:val="00333B6F"/>
    <w:rsid w:val="0034712E"/>
    <w:rsid w:val="005270BA"/>
    <w:rsid w:val="0066120B"/>
    <w:rsid w:val="006D0D9D"/>
    <w:rsid w:val="0070444F"/>
    <w:rsid w:val="0074241A"/>
    <w:rsid w:val="008F546F"/>
    <w:rsid w:val="009576B9"/>
    <w:rsid w:val="00A54923"/>
    <w:rsid w:val="00AF1038"/>
    <w:rsid w:val="00B52AC2"/>
    <w:rsid w:val="00C673BF"/>
    <w:rsid w:val="00CA189C"/>
    <w:rsid w:val="00CA2CE2"/>
    <w:rsid w:val="00D95188"/>
    <w:rsid w:val="00DA3DB7"/>
    <w:rsid w:val="00DE7957"/>
    <w:rsid w:val="00E16CE2"/>
    <w:rsid w:val="00E551C1"/>
    <w:rsid w:val="00E71C93"/>
    <w:rsid w:val="00E85580"/>
    <w:rsid w:val="00E87672"/>
    <w:rsid w:val="00EE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266BD-BF47-4032-AE77-DC245F43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ii/feb/slt/a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" TargetMode="External"/><Relationship Id="rId10" Type="http://schemas.openxmlformats.org/officeDocument/2006/relationships/hyperlink" Target="http://ru.wikipcdia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ari.ru" TargetMode="External"/><Relationship Id="rId14" Type="http://schemas.openxmlformats.org/officeDocument/2006/relationships/hyperlink" Target="http://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E8F9-AA50-4E8C-8339-5E279600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9281</Words>
  <Characters>52906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Ch110221</cp:lastModifiedBy>
  <cp:revision>2</cp:revision>
  <cp:lastPrinted>2023-11-15T13:08:00Z</cp:lastPrinted>
  <dcterms:created xsi:type="dcterms:W3CDTF">2023-11-15T13:16:00Z</dcterms:created>
  <dcterms:modified xsi:type="dcterms:W3CDTF">2023-11-15T13:16:00Z</dcterms:modified>
</cp:coreProperties>
</file>